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  <w:t>Прием опасных отходов</w:t>
      </w:r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настоящее время система сбора опасных отходов от населения Санкт</w:t>
      </w: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 xml:space="preserve">Петербурга (далее – Система) включает в себя бесперебойное функционирование </w:t>
      </w:r>
      <w:proofErr w:type="spell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экотерминалов</w:t>
      </w:r>
      <w:proofErr w:type="spell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</w:t>
      </w:r>
      <w:proofErr w:type="spell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экопунктов</w:t>
      </w:r>
      <w:proofErr w:type="spell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</w:t>
      </w:r>
      <w:proofErr w:type="spell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экобоксы</w:t>
      </w:r>
      <w:proofErr w:type="spell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население Санкт</w:t>
      </w: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noBreakHyphen/>
        <w:t>Петербурга может сдать следующие виды опасных отходов:</w:t>
      </w:r>
    </w:p>
    <w:p w:rsidR="008E62C0" w:rsidRPr="008E62C0" w:rsidRDefault="008E62C0" w:rsidP="008E62C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энергосберегающие компактные ртутьсодержащие лампы;</w:t>
      </w:r>
    </w:p>
    <w:p w:rsidR="008E62C0" w:rsidRPr="008E62C0" w:rsidRDefault="008E62C0" w:rsidP="008E62C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батарейки и аккумуляторы </w:t>
      </w:r>
      <w:proofErr w:type="gram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малогабаритные</w:t>
      </w:r>
      <w:proofErr w:type="gram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том числе от ноутбуков.</w:t>
      </w:r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</w:t>
      </w:r>
      <w:proofErr w:type="spell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экопункты</w:t>
      </w:r>
      <w:proofErr w:type="spell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Лампы ртутные.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Термометры медицинские ртутные и прочие ртутные приборы.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Батарейки и аккумуляторы малогабаритные (включая аккумуляторы</w:t>
      </w: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от ноутбуков).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Лекарственные препараты с истекшим сроком годности.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Аккумуляторы, кроме малогабаритных (автомобильные, от источников</w:t>
      </w:r>
      <w:proofErr w:type="gramEnd"/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бесперебойного питания и пр.).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Вышедшая из эксплуатации бытовая, электронная, компьютерная</w:t>
      </w: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 оргтехника.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Химические отходы, лаки, краски, бытовая химия.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Ртуть металлическая и загрязненные ртутью отходы.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Отработанные масла.</w:t>
      </w:r>
    </w:p>
    <w:p w:rsidR="008E62C0" w:rsidRPr="008E62C0" w:rsidRDefault="008E62C0" w:rsidP="008E62C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Покрышки автомобильные.</w:t>
      </w:r>
    </w:p>
    <w:p w:rsidR="008E62C0" w:rsidRPr="00932CC8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8E62C0" w:rsidRPr="00932CC8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Экопункты</w:t>
      </w:r>
      <w:proofErr w:type="spellEnd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расположены в четырех районах города:</w:t>
      </w:r>
    </w:p>
    <w:p w:rsidR="008E62C0" w:rsidRPr="008E62C0" w:rsidRDefault="008E62C0" w:rsidP="008E62C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Красносельский</w:t>
      </w:r>
      <w:proofErr w:type="spellEnd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район </w:t>
      </w:r>
    </w:p>
    <w:p w:rsidR="00932CC8" w:rsidRDefault="008E62C0" w:rsidP="00932CC8">
      <w:pPr>
        <w:keepNext/>
        <w:shd w:val="clear" w:color="auto" w:fill="F9F9F9"/>
        <w:spacing w:before="100" w:beforeAutospacing="1" w:after="100" w:afterAutospacing="1" w:line="240" w:lineRule="auto"/>
      </w:pPr>
      <w:r w:rsidRPr="008E62C0">
        <w:rPr>
          <w:rFonts w:ascii="Times New Roman" w:eastAsia="Times New Roman" w:hAnsi="Times New Roman" w:cs="Times New Roman"/>
          <w:noProof/>
          <w:color w:val="2C97CC"/>
          <w:sz w:val="16"/>
          <w:szCs w:val="16"/>
          <w:lang w:eastAsia="ru-RU"/>
        </w:rPr>
        <w:drawing>
          <wp:inline distT="0" distB="0" distL="0" distR="0" wp14:anchorId="519266E7" wp14:editId="7882915E">
            <wp:extent cx="6418800" cy="3387600"/>
            <wp:effectExtent l="0" t="0" r="1270" b="3810"/>
            <wp:docPr id="5" name="Рисунок 5" descr="https://www.gov.spb.ru/static/writable/ckeditor/uploads/2021/11/08/52/ecopoint_Kras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ov.spb.ru/static/writable/ckeditor/uploads/2021/11/08/52/ecopoint_Kras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00" cy="3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C0" w:rsidRPr="008E62C0" w:rsidRDefault="00932CC8" w:rsidP="00932CC8">
      <w:pPr>
        <w:pStyle w:val="a5"/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8E62C0" w:rsidRPr="00932CC8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Петергофское шоссе, дом 51, литера 1, «ТРЦ «Жемчужная Плаза» </w:t>
      </w:r>
    </w:p>
    <w:p w:rsidR="008E62C0" w:rsidRPr="00932CC8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</w:pP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</w:pPr>
    </w:p>
    <w:p w:rsidR="008E62C0" w:rsidRPr="008E62C0" w:rsidRDefault="008E62C0" w:rsidP="008E62C0">
      <w:pPr>
        <w:numPr>
          <w:ilvl w:val="0"/>
          <w:numId w:val="4"/>
        </w:numPr>
        <w:shd w:val="clear" w:color="auto" w:fill="F9F9F9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Колпинский</w:t>
      </w:r>
      <w:proofErr w:type="spellEnd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район</w:t>
      </w:r>
    </w:p>
    <w:p w:rsidR="00932CC8" w:rsidRDefault="008E62C0" w:rsidP="00932CC8">
      <w:pPr>
        <w:keepNext/>
        <w:shd w:val="clear" w:color="auto" w:fill="F9F9F9"/>
        <w:spacing w:before="100" w:beforeAutospacing="1" w:after="100" w:afterAutospacing="1" w:line="240" w:lineRule="auto"/>
      </w:pPr>
      <w:r w:rsidRPr="008E62C0">
        <w:rPr>
          <w:rFonts w:ascii="Times New Roman" w:eastAsia="Times New Roman" w:hAnsi="Times New Roman" w:cs="Times New Roman"/>
          <w:noProof/>
          <w:color w:val="2C97CC"/>
          <w:sz w:val="16"/>
          <w:szCs w:val="16"/>
          <w:lang w:eastAsia="ru-RU"/>
        </w:rPr>
        <w:drawing>
          <wp:inline distT="0" distB="0" distL="0" distR="0" wp14:anchorId="6FC84151" wp14:editId="707EC2CC">
            <wp:extent cx="5995443" cy="3384000"/>
            <wp:effectExtent l="0" t="0" r="5715" b="6985"/>
            <wp:docPr id="6" name="Рисунок 6" descr="https://www.gov.spb.ru/static/writable/ckeditor/uploads/2021/11/08/54/ecopoint_Kolp.jpg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ov.spb.ru/static/writable/ckeditor/uploads/2021/11/08/54/ecopoint_Kolp.jpg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4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C8" w:rsidRDefault="00932CC8" w:rsidP="00932CC8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8E62C0" w:rsidRPr="00932CC8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г. Колпино, ул. Правды, напротив дома 13/11</w:t>
      </w: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932CC8" w:rsidRDefault="00932CC8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8E62C0" w:rsidRPr="00932CC8" w:rsidRDefault="008E62C0" w:rsidP="00932CC8">
      <w:pPr>
        <w:pStyle w:val="a6"/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Василеостровский район</w:t>
      </w:r>
    </w:p>
    <w:p w:rsidR="00932CC8" w:rsidRDefault="008E62C0" w:rsidP="00932CC8">
      <w:pPr>
        <w:keepNext/>
        <w:shd w:val="clear" w:color="auto" w:fill="F9F9F9"/>
        <w:spacing w:before="100" w:beforeAutospacing="1" w:after="100" w:afterAutospacing="1" w:line="240" w:lineRule="auto"/>
      </w:pPr>
      <w:r w:rsidRPr="008E62C0">
        <w:rPr>
          <w:rFonts w:ascii="Times New Roman" w:eastAsia="Times New Roman" w:hAnsi="Times New Roman" w:cs="Times New Roman"/>
          <w:noProof/>
          <w:color w:val="2C97CC"/>
          <w:sz w:val="16"/>
          <w:szCs w:val="16"/>
          <w:lang w:eastAsia="ru-RU"/>
        </w:rPr>
        <w:drawing>
          <wp:inline distT="0" distB="0" distL="0" distR="0" wp14:anchorId="76D64035" wp14:editId="146A325C">
            <wp:extent cx="6126015" cy="3384000"/>
            <wp:effectExtent l="0" t="0" r="8255" b="6985"/>
            <wp:docPr id="7" name="Рисунок 7" descr="https://www.gov.spb.ru/static/writable/ckeditor/uploads/2021/11/08/55/ecopoint_Vas.jpg">
              <a:hlinkClick xmlns:a="http://schemas.openxmlformats.org/drawingml/2006/main" r:id="rId10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ov.spb.ru/static/writable/ckeditor/uploads/2021/11/08/55/ecopoint_Vas.jpg">
                      <a:hlinkClick r:id="rId10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15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C8" w:rsidRDefault="00932CC8" w:rsidP="00932CC8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8E62C0" w:rsidRPr="00932CC8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ул. </w:t>
      </w:r>
      <w:proofErr w:type="gram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Наличная</w:t>
      </w:r>
      <w:proofErr w:type="gram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дом 32</w:t>
      </w: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932CC8" w:rsidRDefault="00932CC8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8E62C0" w:rsidRPr="008E62C0" w:rsidRDefault="008E62C0" w:rsidP="008E62C0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bookmarkEnd w:id="0"/>
      <w:r w:rsidRPr="00932CC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Невский район</w:t>
      </w:r>
    </w:p>
    <w:p w:rsidR="00932CC8" w:rsidRDefault="008E62C0" w:rsidP="00932CC8">
      <w:pPr>
        <w:keepNext/>
        <w:shd w:val="clear" w:color="auto" w:fill="F9F9F9"/>
        <w:spacing w:before="100" w:beforeAutospacing="1" w:after="100" w:afterAutospacing="1" w:line="240" w:lineRule="auto"/>
      </w:pPr>
      <w:r w:rsidRPr="008E62C0"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  <w:t> </w:t>
      </w:r>
      <w:r w:rsidRPr="008E62C0">
        <w:rPr>
          <w:rFonts w:ascii="Times New Roman" w:eastAsia="Times New Roman" w:hAnsi="Times New Roman" w:cs="Times New Roman"/>
          <w:noProof/>
          <w:color w:val="44BED6"/>
          <w:sz w:val="16"/>
          <w:szCs w:val="16"/>
          <w:lang w:eastAsia="ru-RU"/>
        </w:rPr>
        <w:drawing>
          <wp:inline distT="0" distB="0" distL="0" distR="0" wp14:anchorId="491AA5B3" wp14:editId="1E53994C">
            <wp:extent cx="6116400" cy="3945600"/>
            <wp:effectExtent l="133350" t="114300" r="151130" b="169545"/>
            <wp:docPr id="8" name="Рисунок 8" descr="https://www.gov.spb.ru/static/writable/ckeditor/uploads/2021/11/08/56/ecopoint_Nev.jpg">
              <a:hlinkClick xmlns:a="http://schemas.openxmlformats.org/drawingml/2006/main" r:id="rId12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ov.spb.ru/static/writable/ckeditor/uploads/2021/11/08/56/ecopoint_Nev.jpg">
                      <a:hlinkClick r:id="rId12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394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2CC8" w:rsidRDefault="00932CC8" w:rsidP="00932CC8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ул. Бабушкина, дом 69, станция метро Ломоносовская</w:t>
      </w:r>
    </w:p>
    <w:p w:rsidR="00932CC8" w:rsidRDefault="00932CC8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График работы </w:t>
      </w:r>
      <w:proofErr w:type="spellStart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экопунктов</w:t>
      </w:r>
      <w:proofErr w:type="spellEnd"/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с 10:00 до 20:00 ежедневно.</w:t>
      </w:r>
    </w:p>
    <w:p w:rsidR="008E62C0" w:rsidRPr="008E62C0" w:rsidRDefault="008E62C0" w:rsidP="008E62C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всем вопросам функционирования системы сбора опасных отходов можно обращаться в Комитет по круглосуточному телефону 8 (812) 417-59-36.</w:t>
      </w:r>
    </w:p>
    <w:p w:rsidR="00EC7F97" w:rsidRPr="008E62C0" w:rsidRDefault="00EC7F97">
      <w:pPr>
        <w:rPr>
          <w:rFonts w:ascii="Times New Roman" w:hAnsi="Times New Roman" w:cs="Times New Roman"/>
          <w:sz w:val="16"/>
          <w:szCs w:val="16"/>
        </w:rPr>
      </w:pPr>
    </w:p>
    <w:sectPr w:rsidR="00EC7F97" w:rsidRPr="008E62C0" w:rsidSect="008E6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4F7"/>
    <w:multiLevelType w:val="multilevel"/>
    <w:tmpl w:val="068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0DD4"/>
    <w:multiLevelType w:val="multilevel"/>
    <w:tmpl w:val="3F66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4AC6"/>
    <w:multiLevelType w:val="multilevel"/>
    <w:tmpl w:val="C9F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F2B52"/>
    <w:multiLevelType w:val="multilevel"/>
    <w:tmpl w:val="33BE6B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34E4A84"/>
    <w:multiLevelType w:val="multilevel"/>
    <w:tmpl w:val="010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446AB"/>
    <w:multiLevelType w:val="multilevel"/>
    <w:tmpl w:val="8488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6671B"/>
    <w:multiLevelType w:val="hybridMultilevel"/>
    <w:tmpl w:val="AD94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0"/>
    <w:rsid w:val="008E62C0"/>
    <w:rsid w:val="00932CC8"/>
    <w:rsid w:val="00A03F94"/>
    <w:rsid w:val="00DE5352"/>
    <w:rsid w:val="00E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C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32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3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C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32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3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1/11/08/54/ecopoint_Kolp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v.spb.ru/static/writable/ckeditor/uploads/2021/11/08/56/ecopoint_Ne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static/writable/ckeditor/uploads/2021/11/08/52/ecopoint_Krasn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pb.ru/static/writable/ckeditor/uploads/2021/11/08/55/ecopoint_Va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2022-02-16T09:44:00Z</dcterms:created>
  <dcterms:modified xsi:type="dcterms:W3CDTF">2022-02-16T11:14:00Z</dcterms:modified>
</cp:coreProperties>
</file>