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AD" w:rsidRPr="008003AD" w:rsidRDefault="008003AD" w:rsidP="008003AD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Что делать, если начался пожар?</w:t>
      </w:r>
    </w:p>
    <w:p w:rsidR="008003AD" w:rsidRPr="008003AD" w:rsidRDefault="008003AD" w:rsidP="00800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5BF0F4" wp14:editId="46379F5A">
            <wp:extent cx="4095750" cy="3771900"/>
            <wp:effectExtent l="0" t="0" r="0" b="0"/>
            <wp:docPr id="1" name="Рисунок 1" descr="http://78.mchs.gov.ru/upload/site10/document_news/I9RGQ8vNi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I9RGQ8vNiQ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начался пожар необходимо сделать все возможное, что бы избежать жертв  и свести до минимума ущерб от пожара. Исход любого пожара зависит от того, насколько своевременно была вызвана служба спасения. Человек, заметивший пожар или малейшие признаки возгорания (дыма, запаха гари), в первую очередь должен немедленно вызвать пожарных по телефону – 01, с мобильного – 101, 112. Сделать это необходимо независимо от размеров и места пожара. Первоочередность этого действия не вызывает сомнения, так как чем быстрее прибудет помощь, тем легче и успешнее будет ликвидирован пожар, быстрее будут спасены люди, находящимся в опасности.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 необходимо принять меры к эвакуации людей из горящего здания, оповестить об этом всех находящихся в здании. При обнаружении небольшого возгорания, после того, как вы вызвали пожарных, следует попытаться потушить пожар имеющимися в наличии средствами пожаротушения – огнетушителями, водой, можно накрыть место возгорания плотной тканью или сбить пламя подручными средствами.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случается и так: пожар в начальной стадии возникновения обнаружен, но пожарную помощь не вызывали, решив справиться с ним своими силами. Это удается не всегда, и пожар принимает большие размеры. Нередко пожарную охрану вызывают со значительным опозданием, затрачивая бесценное время на выяснение причин задымления и поиски места возникновения пожара, на неумелые действия по устранению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передаче сообщения о пожаре по телефону необходимо соблюдать следующие правила. Услышав ответ дежурного диспетчера, следует сказать, что передается сообщение о пожаре, назвать адрес - наименование улицы, номер дома. Укажите (по возможности) место пожара, внешние признаки, наличие угрозы людям, удобный </w:t>
      </w: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проезд, где и как лучше проехать, сообщить свою фамилию и, если есть, номер телефона.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правильное и полное сообщение о пожаре позволит пожарной охране предвидеть возможную обстановку и принять необходимые предварительные решения, дающие возможность в кратчайший срок сосредоточить у места пожара необходимые силы и средства для его ликвидации.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пожарную охрану необходимо даже в том случае, если пожар уже потушен своими силами. Огонь может остаться незамеченным в скрытых местах (в пустотах деревянных перегородок, под полом, в других местах) и через некоторое время разгореться вновь еще сильнее. Поэтому место пожара должно быть обязательно осмотрено специалистами пожарной охраны. Только они могут подтвердить полную ликвидацию пожара.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вызова пожарной охраны необходимо обеспечить встречу пожарного подразделения. Встречающий должен проинформировать пожарных о сложившейся обстановке, сообщить, все ли люди эвакуированы из горящего дома, рассказать о степени угрозы людям, сколько их осталось, где они находятся и на каком этаже, в каких помещениях, как в эти помещения быстрее проникнуть. Кроме того, следует сказать, какие помещения охвачены огнем и куда он распространяется.</w:t>
      </w:r>
    </w:p>
    <w:p w:rsid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такой последовательности действий при возникновении пожара, поможет вам сохранить жизнь и здоровье людей, оказавшихся в горящем здании, минимизировать ущерб имуществу и самому зданию.</w:t>
      </w:r>
    </w:p>
    <w:p w:rsidR="008003AD" w:rsidRPr="008003AD" w:rsidRDefault="008003AD" w:rsidP="008003AD">
      <w:pPr>
        <w:shd w:val="clear" w:color="auto" w:fill="FFFFFF"/>
        <w:spacing w:before="150" w:after="150" w:line="306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3AD" w:rsidRDefault="008003AD" w:rsidP="008003A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26335B">
        <w:rPr>
          <w:b/>
          <w:sz w:val="28"/>
        </w:rPr>
        <w:t>ОНД</w:t>
      </w:r>
      <w:r w:rsidR="001F6909">
        <w:rPr>
          <w:b/>
          <w:sz w:val="28"/>
        </w:rPr>
        <w:t>ПР</w:t>
      </w:r>
      <w:r w:rsidRPr="0026335B">
        <w:rPr>
          <w:b/>
          <w:sz w:val="28"/>
        </w:rPr>
        <w:t xml:space="preserve"> Фрунзенского района;</w:t>
      </w:r>
      <w:r>
        <w:rPr>
          <w:b/>
          <w:sz w:val="28"/>
        </w:rPr>
        <w:t xml:space="preserve"> ГКУ «ПСО Фрунзенского района»</w:t>
      </w:r>
    </w:p>
    <w:p w:rsidR="0076385F" w:rsidRPr="0076385F" w:rsidRDefault="0076385F" w:rsidP="0076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6385F">
        <w:rPr>
          <w:rFonts w:ascii="Times New Roman" w:hAnsi="Times New Roman" w:cs="Times New Roman"/>
          <w:b/>
          <w:sz w:val="28"/>
          <w:szCs w:val="20"/>
        </w:rPr>
        <w:t xml:space="preserve">Фрунзенское отделение Санкт-Петербургского отделения Общероссийской общественной организации </w:t>
      </w:r>
      <w:proofErr w:type="gramStart"/>
      <w:r w:rsidRPr="0076385F">
        <w:rPr>
          <w:rFonts w:ascii="Times New Roman" w:hAnsi="Times New Roman" w:cs="Times New Roman"/>
          <w:b/>
          <w:sz w:val="28"/>
          <w:szCs w:val="20"/>
        </w:rPr>
        <w:t>« Всероссийское</w:t>
      </w:r>
      <w:proofErr w:type="gramEnd"/>
      <w:r w:rsidRPr="0076385F">
        <w:rPr>
          <w:rFonts w:ascii="Times New Roman" w:hAnsi="Times New Roman" w:cs="Times New Roman"/>
          <w:b/>
          <w:sz w:val="28"/>
          <w:szCs w:val="20"/>
        </w:rPr>
        <w:t xml:space="preserve"> добровольное пожарное общество»:</w:t>
      </w:r>
    </w:p>
    <w:p w:rsidR="0073585D" w:rsidRPr="0076385F" w:rsidRDefault="0076385F" w:rsidP="0076385F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</w:rPr>
      </w:pPr>
      <w:r w:rsidRPr="0076385F">
        <w:rPr>
          <w:b/>
          <w:sz w:val="28"/>
          <w:szCs w:val="20"/>
        </w:rPr>
        <w:t>ТО (по Фрунзенскому р</w:t>
      </w:r>
      <w:bookmarkStart w:id="0" w:name="_GoBack"/>
      <w:bookmarkEnd w:id="0"/>
      <w:r w:rsidRPr="0076385F">
        <w:rPr>
          <w:b/>
          <w:sz w:val="28"/>
          <w:szCs w:val="20"/>
        </w:rPr>
        <w:t>айону г. СПб) УГЗ ГУ МЧС России (по г. СПб)</w:t>
      </w:r>
    </w:p>
    <w:p w:rsidR="001870A9" w:rsidRDefault="0076385F"/>
    <w:sectPr w:rsidR="0018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AD"/>
    <w:rsid w:val="001F6909"/>
    <w:rsid w:val="0073585D"/>
    <w:rsid w:val="0076385F"/>
    <w:rsid w:val="008003AD"/>
    <w:rsid w:val="009B6845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7009-94C6-49A6-8655-577B7B9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0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3AD"/>
  </w:style>
  <w:style w:type="paragraph" w:styleId="a4">
    <w:name w:val="Normal (Web)"/>
    <w:basedOn w:val="a"/>
    <w:uiPriority w:val="99"/>
    <w:unhideWhenUsed/>
    <w:rsid w:val="008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dcterms:created xsi:type="dcterms:W3CDTF">2015-09-21T13:37:00Z</dcterms:created>
  <dcterms:modified xsi:type="dcterms:W3CDTF">2018-03-06T06:37:00Z</dcterms:modified>
</cp:coreProperties>
</file>