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DD" w:rsidRPr="003366DD" w:rsidRDefault="003366DD" w:rsidP="003366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366DD">
        <w:rPr>
          <w:rFonts w:ascii="Times New Roman" w:hAnsi="Times New Roman" w:cs="Times New Roman"/>
          <w:sz w:val="16"/>
          <w:szCs w:val="16"/>
        </w:rPr>
        <w:t>Форма бланка утверждена Решением</w:t>
      </w:r>
    </w:p>
    <w:p w:rsidR="003366DD" w:rsidRPr="003366DD" w:rsidRDefault="003366DD" w:rsidP="003366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366DD">
        <w:rPr>
          <w:rFonts w:ascii="Times New Roman" w:hAnsi="Times New Roman" w:cs="Times New Roman"/>
          <w:sz w:val="16"/>
          <w:szCs w:val="16"/>
        </w:rPr>
        <w:t>МС МО «Купчино» от24.10.2019 № 14</w:t>
      </w:r>
    </w:p>
    <w:p w:rsidR="003366DD" w:rsidRPr="003366DD" w:rsidRDefault="003366DD" w:rsidP="003366D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66DD" w:rsidRPr="003366DD" w:rsidRDefault="003366DD" w:rsidP="003366D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366DD">
        <w:rPr>
          <w:rFonts w:ascii="Times New Roman" w:hAnsi="Times New Roman" w:cs="Times New Roman"/>
          <w:b/>
          <w:sz w:val="26"/>
          <w:szCs w:val="26"/>
        </w:rPr>
        <w:t>прое</w:t>
      </w:r>
      <w:r>
        <w:rPr>
          <w:rFonts w:ascii="Times New Roman" w:hAnsi="Times New Roman" w:cs="Times New Roman"/>
          <w:b/>
          <w:sz w:val="26"/>
          <w:szCs w:val="26"/>
        </w:rPr>
        <w:t>кт</w:t>
      </w:r>
    </w:p>
    <w:p w:rsidR="003366DD" w:rsidRPr="003366DD" w:rsidRDefault="003366DD" w:rsidP="003366DD">
      <w:pPr>
        <w:pStyle w:val="1"/>
        <w:keepNext w:val="0"/>
        <w:widowControl w:val="0"/>
        <w:spacing w:line="218" w:lineRule="auto"/>
        <w:rPr>
          <w:sz w:val="26"/>
          <w:szCs w:val="26"/>
        </w:rPr>
      </w:pPr>
      <w:r w:rsidRPr="003366DD">
        <w:rPr>
          <w:noProof/>
          <w:sz w:val="26"/>
          <w:szCs w:val="26"/>
        </w:rPr>
        <w:drawing>
          <wp:inline distT="0" distB="0" distL="0" distR="0" wp14:anchorId="0BA81861" wp14:editId="4ABC00DA">
            <wp:extent cx="647700" cy="762000"/>
            <wp:effectExtent l="0" t="0" r="0" b="0"/>
            <wp:docPr id="2" name="Рисунок 2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DD" w:rsidRPr="003366DD" w:rsidRDefault="003366DD" w:rsidP="003366DD">
      <w:pPr>
        <w:pStyle w:val="1"/>
        <w:keepNext w:val="0"/>
        <w:widowControl w:val="0"/>
        <w:spacing w:line="218" w:lineRule="auto"/>
        <w:rPr>
          <w:sz w:val="28"/>
          <w:szCs w:val="28"/>
        </w:rPr>
      </w:pPr>
      <w:r w:rsidRPr="003366DD">
        <w:rPr>
          <w:sz w:val="28"/>
          <w:szCs w:val="28"/>
        </w:rPr>
        <w:t>МУНИЦИПАЛЬНЫЙ СОВЕТ</w:t>
      </w:r>
    </w:p>
    <w:p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DD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DD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3366DD" w:rsidRPr="003366DD" w:rsidRDefault="003366DD" w:rsidP="003366DD">
      <w:pPr>
        <w:pStyle w:val="2"/>
        <w:keepNext w:val="0"/>
        <w:widowControl w:val="0"/>
        <w:spacing w:line="218" w:lineRule="auto"/>
        <w:rPr>
          <w:sz w:val="28"/>
          <w:szCs w:val="28"/>
        </w:rPr>
      </w:pPr>
      <w:r w:rsidRPr="003366DD">
        <w:rPr>
          <w:sz w:val="28"/>
          <w:szCs w:val="28"/>
        </w:rPr>
        <w:t>муниципальный округ Купчино</w:t>
      </w:r>
    </w:p>
    <w:p w:rsidR="003366DD" w:rsidRPr="003366DD" w:rsidRDefault="003366DD" w:rsidP="003366DD">
      <w:pPr>
        <w:widowControl w:val="0"/>
        <w:spacing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6DD">
        <w:rPr>
          <w:rFonts w:ascii="Times New Roman" w:hAnsi="Times New Roman" w:cs="Times New Roman"/>
          <w:b/>
          <w:bCs/>
          <w:sz w:val="28"/>
          <w:szCs w:val="28"/>
        </w:rPr>
        <w:t>6 СОЗЫВ (2019-2024 г.</w:t>
      </w:r>
      <w:proofErr w:type="gramStart"/>
      <w:r w:rsidRPr="003366DD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3366DD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3366DD" w:rsidRPr="003366DD" w:rsidRDefault="003366DD" w:rsidP="003366D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366D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91EBE" wp14:editId="7CFD356A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366DD" w:rsidRPr="003366DD" w:rsidRDefault="003366DD" w:rsidP="003366DD">
      <w:pPr>
        <w:jc w:val="center"/>
        <w:rPr>
          <w:rFonts w:ascii="Times New Roman" w:hAnsi="Times New Roman" w:cs="Times New Roman"/>
          <w:sz w:val="18"/>
          <w:szCs w:val="18"/>
        </w:rPr>
      </w:pPr>
      <w:r w:rsidRPr="003366DD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D4E4D" wp14:editId="71C1A3DB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3366DD">
        <w:rPr>
          <w:rFonts w:ascii="Times New Roman" w:hAnsi="Times New Roman" w:cs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3366D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366DD">
        <w:rPr>
          <w:rFonts w:ascii="Times New Roman" w:hAnsi="Times New Roman" w:cs="Times New Roman"/>
          <w:sz w:val="18"/>
          <w:szCs w:val="18"/>
        </w:rPr>
        <w:t>-</w:t>
      </w:r>
      <w:r w:rsidRPr="003366D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366DD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mocup</w:t>
      </w:r>
      <w:proofErr w:type="spellEnd"/>
      <w:proofErr w:type="gramStart"/>
      <w:r w:rsidRPr="003366DD">
        <w:rPr>
          <w:rFonts w:ascii="Times New Roman" w:hAnsi="Times New Roman" w:cs="Times New Roman"/>
          <w:color w:val="003366"/>
          <w:sz w:val="18"/>
          <w:szCs w:val="18"/>
        </w:rPr>
        <w:t>с</w:t>
      </w:r>
      <w:proofErr w:type="gramEnd"/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h</w:t>
      </w:r>
      <w:r w:rsidRPr="003366DD">
        <w:rPr>
          <w:rFonts w:ascii="Times New Roman" w:hAnsi="Times New Roman" w:cs="Times New Roman"/>
          <w:color w:val="003366"/>
          <w:sz w:val="18"/>
          <w:szCs w:val="18"/>
        </w:rPr>
        <w:t>@</w:t>
      </w:r>
      <w:proofErr w:type="spellStart"/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gmail</w:t>
      </w:r>
      <w:proofErr w:type="spellEnd"/>
      <w:r w:rsidRPr="003366DD">
        <w:rPr>
          <w:rFonts w:ascii="Times New Roman" w:hAnsi="Times New Roman" w:cs="Times New Roman"/>
          <w:color w:val="003366"/>
          <w:sz w:val="18"/>
          <w:szCs w:val="18"/>
        </w:rPr>
        <w:t>.</w:t>
      </w:r>
      <w:r w:rsidRPr="003366DD">
        <w:rPr>
          <w:rFonts w:ascii="Times New Roman" w:hAnsi="Times New Roman" w:cs="Times New Roman"/>
          <w:color w:val="003366"/>
          <w:sz w:val="18"/>
          <w:szCs w:val="18"/>
          <w:lang w:val="en-US"/>
        </w:rPr>
        <w:t>com</w:t>
      </w:r>
    </w:p>
    <w:p w:rsidR="003366DD" w:rsidRPr="003366DD" w:rsidRDefault="003366DD" w:rsidP="00FF332C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366D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366DD">
        <w:rPr>
          <w:rFonts w:ascii="Times New Roman" w:hAnsi="Times New Roman" w:cs="Times New Roman"/>
          <w:b/>
          <w:sz w:val="26"/>
          <w:szCs w:val="26"/>
        </w:rPr>
        <w:t xml:space="preserve"> Е Ш Е Н И Е № </w:t>
      </w:r>
      <w:proofErr w:type="spellStart"/>
      <w:r w:rsidRPr="003366DD">
        <w:rPr>
          <w:rFonts w:ascii="Times New Roman" w:hAnsi="Times New Roman" w:cs="Times New Roman"/>
          <w:b/>
          <w:sz w:val="26"/>
          <w:szCs w:val="26"/>
        </w:rPr>
        <w:t>хх</w:t>
      </w:r>
      <w:proofErr w:type="spellEnd"/>
    </w:p>
    <w:p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66DD" w:rsidRPr="003366DD" w:rsidRDefault="003366DD" w:rsidP="003366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6DD">
        <w:rPr>
          <w:rFonts w:ascii="Times New Roman" w:hAnsi="Times New Roman" w:cs="Times New Roman"/>
          <w:sz w:val="26"/>
          <w:szCs w:val="26"/>
        </w:rPr>
        <w:t>хх.0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366DD">
        <w:rPr>
          <w:rFonts w:ascii="Times New Roman" w:hAnsi="Times New Roman" w:cs="Times New Roman"/>
          <w:sz w:val="26"/>
          <w:szCs w:val="26"/>
        </w:rPr>
        <w:t>.2020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F33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366DD">
        <w:rPr>
          <w:rFonts w:ascii="Times New Roman" w:hAnsi="Times New Roman" w:cs="Times New Roman"/>
          <w:sz w:val="26"/>
          <w:szCs w:val="26"/>
        </w:rPr>
        <w:t xml:space="preserve"> Санкт-Петербург</w:t>
      </w:r>
    </w:p>
    <w:p w:rsidR="003366DD" w:rsidRDefault="003366DD" w:rsidP="003366DD">
      <w:pPr>
        <w:jc w:val="both"/>
        <w:rPr>
          <w:sz w:val="12"/>
          <w:szCs w:val="12"/>
        </w:rPr>
      </w:pPr>
    </w:p>
    <w:p w:rsidR="007D6B59" w:rsidRPr="007D6B59" w:rsidRDefault="007D6B59" w:rsidP="007D6B59">
      <w:pPr>
        <w:widowControl w:val="0"/>
        <w:spacing w:after="0" w:line="240" w:lineRule="auto"/>
        <w:ind w:left="1843" w:hanging="18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Содержание: «Об отчете Главы Местной администрации </w:t>
      </w:r>
      <w:r w:rsidR="008D282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>МО «Купчино» о результатах деятельности Местной администрации по исполнению муниципальных программ и местного бюджета за 4 квартал 2019 года, в том числе, о решении вопросо</w:t>
      </w:r>
      <w:r w:rsidR="003366DD">
        <w:rPr>
          <w:rFonts w:ascii="Times New Roman" w:eastAsia="Calibri" w:hAnsi="Times New Roman" w:cs="Times New Roman"/>
          <w:b/>
          <w:sz w:val="26"/>
          <w:szCs w:val="26"/>
        </w:rPr>
        <w:t>в, поставленных МС МО «Купчино»</w:t>
      </w:r>
    </w:p>
    <w:p w:rsidR="007D6B59" w:rsidRPr="003366DD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D6B59" w:rsidRPr="007D6B59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Заслушав 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отчет Главы Местной администрации МО «Купчино» Алексеевой Ольги Олеговны,</w:t>
      </w:r>
    </w:p>
    <w:p w:rsidR="007D6B59" w:rsidRPr="003366DD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D6B59" w:rsidRPr="007D6B59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Совет     </w:t>
      </w:r>
      <w:proofErr w:type="gramStart"/>
      <w:r w:rsidRPr="007D6B59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  Е  Ш  И  Л   :</w:t>
      </w:r>
    </w:p>
    <w:p w:rsidR="007D6B59" w:rsidRPr="007D6B59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Признать деятельность Местной администрации за 4 квартал 2019 года и Главы местной администрации О.О. Алексеевой удовлетворительной.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Одобрить отчет Главы местной администрации МО «Купчино» О.О. Алексеевой  о результатах</w:t>
      </w:r>
      <w:r w:rsidRPr="007D6B59">
        <w:rPr>
          <w:rFonts w:ascii="Calibri" w:eastAsia="Calibri" w:hAnsi="Calibri" w:cs="Times New Roman"/>
        </w:rPr>
        <w:t xml:space="preserve"> </w:t>
      </w:r>
      <w:r w:rsidRPr="007D6B59">
        <w:rPr>
          <w:rFonts w:ascii="Times New Roman" w:eastAsia="Calibri" w:hAnsi="Times New Roman" w:cs="Times New Roman"/>
          <w:sz w:val="26"/>
          <w:szCs w:val="26"/>
        </w:rPr>
        <w:t>деятельности Местной администрации</w:t>
      </w:r>
      <w:r w:rsidRPr="007D6B59">
        <w:rPr>
          <w:rFonts w:ascii="Calibri" w:eastAsia="Calibri" w:hAnsi="Calibri" w:cs="Times New Roman"/>
        </w:rPr>
        <w:t xml:space="preserve"> </w:t>
      </w:r>
      <w:r w:rsidRPr="007D6B59">
        <w:rPr>
          <w:rFonts w:ascii="Times New Roman" w:eastAsia="Calibri" w:hAnsi="Times New Roman" w:cs="Times New Roman"/>
          <w:sz w:val="26"/>
          <w:szCs w:val="26"/>
        </w:rPr>
        <w:t>по исполнению муниципальных  программ и местного бюджета МО «Купчино», в том числе, о решении вопросов, поставленных Муниципальным Советом МО «Купчино» за 4 квартал 2019 года (согласно приложению №1).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D6B59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Pr="007D6B59">
        <w:rPr>
          <w:rFonts w:ascii="Times New Roman" w:eastAsia="Calibri" w:hAnsi="Times New Roman" w:cs="Times New Roman"/>
          <w:sz w:val="26"/>
          <w:szCs w:val="26"/>
        </w:rPr>
        <w:t>Пониматкина</w:t>
      </w:r>
      <w:proofErr w:type="spellEnd"/>
      <w:r w:rsidRPr="007D6B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6B59" w:rsidRPr="003366DD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D6B59" w:rsidRPr="003366DD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Муниципального Совета                                       </w:t>
      </w:r>
      <w:r w:rsidR="00F468EA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>А.В. Пониматкин</w:t>
      </w:r>
    </w:p>
    <w:p w:rsidR="007D6B59" w:rsidRPr="007D6B59" w:rsidRDefault="007D6B59" w:rsidP="007D6B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B59" w:rsidRPr="007D6B59" w:rsidRDefault="007D6B59" w:rsidP="007D6B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B59" w:rsidRDefault="007D6B59" w:rsidP="007D6B59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3890" w:rsidRPr="007D6B59" w:rsidRDefault="007D6B59" w:rsidP="007D6B59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D6B59">
        <w:rPr>
          <w:rFonts w:ascii="Times New Roman" w:eastAsia="Times New Roman" w:hAnsi="Times New Roman"/>
          <w:sz w:val="16"/>
          <w:szCs w:val="16"/>
          <w:lang w:eastAsia="ru-RU"/>
        </w:rPr>
        <w:t xml:space="preserve">Приложение к Решению МС МО «Купчино» </w:t>
      </w:r>
      <w:r w:rsidR="00FC6386" w:rsidRPr="007D6B59">
        <w:rPr>
          <w:rFonts w:ascii="Times New Roman" w:eastAsia="Times New Roman" w:hAnsi="Times New Roman"/>
          <w:sz w:val="16"/>
          <w:szCs w:val="16"/>
          <w:lang w:eastAsia="ru-RU"/>
        </w:rPr>
        <w:t>от хх.хх.2020</w:t>
      </w:r>
      <w:r w:rsidR="00FC638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7D6B59">
        <w:rPr>
          <w:rFonts w:ascii="Times New Roman" w:eastAsia="Times New Roman" w:hAnsi="Times New Roman"/>
          <w:sz w:val="16"/>
          <w:szCs w:val="16"/>
          <w:lang w:eastAsia="ru-RU"/>
        </w:rPr>
        <w:t xml:space="preserve">№ </w:t>
      </w:r>
      <w:proofErr w:type="spellStart"/>
      <w:r w:rsidRPr="007D6B59">
        <w:rPr>
          <w:rFonts w:ascii="Times New Roman" w:eastAsia="Times New Roman" w:hAnsi="Times New Roman"/>
          <w:sz w:val="16"/>
          <w:szCs w:val="16"/>
          <w:lang w:eastAsia="ru-RU"/>
        </w:rPr>
        <w:t>хх</w:t>
      </w:r>
      <w:proofErr w:type="spellEnd"/>
      <w:r w:rsidRPr="007D6B5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7D6B59" w:rsidRDefault="007D6B59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6B59" w:rsidRDefault="007D6B59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6B59" w:rsidRDefault="007D6B59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>Отчёт Главы Местной администрации о результатах</w:t>
      </w:r>
    </w:p>
    <w:p w:rsidR="00635E36" w:rsidRPr="00162F6D" w:rsidRDefault="00635E36" w:rsidP="00635E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ости  Местной администрации за 4</w:t>
      </w: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635E36" w:rsidRPr="00162F6D" w:rsidRDefault="00635E36" w:rsidP="00635E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50F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Бюджет внутригородского муниципального образования Санкт-Петербурга  муни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ципальный округ Купчино  на 2019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 утвержден Решением Муниципальн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>ого Совета от 15.11.2018</w:t>
      </w:r>
      <w:r w:rsidR="002B19A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40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162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местного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бюджета внутригородского муниципального образования Санкт-Петербурга мун</w:t>
      </w:r>
      <w:r w:rsidR="002B19A3">
        <w:rPr>
          <w:rFonts w:ascii="Times New Roman" w:eastAsia="Times New Roman" w:hAnsi="Times New Roman"/>
          <w:sz w:val="24"/>
          <w:szCs w:val="24"/>
          <w:lang w:eastAsia="ru-RU"/>
        </w:rPr>
        <w:t>иципальный округ Купчино на 2019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с изменениями,  внесенными Муниципальным Советом внутригородского муниципального образования Санкт-Петербурга  муниципальный округ Купчино 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 xml:space="preserve">5 созыва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Решениями №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, №1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№2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18.0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9, №22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 xml:space="preserve">9; </w:t>
      </w:r>
      <w:r w:rsidR="00B9250F" w:rsidRPr="00B9250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Советом внутригородского муниципального образования Санкт-Петербурга  муниципальный округ Купчино 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6 созыва:  Решениями №17 от 24.10.2019, №22 от 30.11.2019, №34 от 31.12.2019:</w:t>
      </w:r>
    </w:p>
    <w:p w:rsidR="00635E36" w:rsidRPr="00162F6D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</w:t>
      </w:r>
      <w:r w:rsidR="00503756">
        <w:rPr>
          <w:rFonts w:ascii="Times New Roman" w:eastAsia="Times New Roman" w:hAnsi="Times New Roman"/>
          <w:sz w:val="24"/>
          <w:szCs w:val="24"/>
          <w:lang w:eastAsia="ru-RU"/>
        </w:rPr>
        <w:t>103350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0375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и по расходам </w:t>
      </w:r>
      <w:r w:rsidR="00503756">
        <w:rPr>
          <w:rFonts w:ascii="Times New Roman" w:eastAsia="Times New Roman" w:hAnsi="Times New Roman"/>
          <w:sz w:val="24"/>
          <w:szCs w:val="24"/>
          <w:lang w:eastAsia="ru-RU"/>
        </w:rPr>
        <w:t>103350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0375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635E36" w:rsidRPr="00162F6D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5E36" w:rsidRPr="00162F6D" w:rsidRDefault="00635E36" w:rsidP="00635E36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</w:t>
      </w:r>
      <w:r w:rsidR="00503756">
        <w:rPr>
          <w:rFonts w:ascii="Times New Roman" w:eastAsia="Times New Roman" w:hAnsi="Times New Roman"/>
          <w:b/>
          <w:sz w:val="24"/>
          <w:szCs w:val="24"/>
          <w:lang w:eastAsia="ru-RU"/>
        </w:rPr>
        <w:t>103350,0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исполнено  –  </w:t>
      </w:r>
      <w:r w:rsidR="00503756">
        <w:rPr>
          <w:rFonts w:ascii="Times New Roman" w:eastAsia="Times New Roman" w:hAnsi="Times New Roman"/>
          <w:b/>
          <w:sz w:val="24"/>
          <w:szCs w:val="24"/>
          <w:lang w:eastAsia="ru-RU"/>
        </w:rPr>
        <w:t>105127,7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35E36" w:rsidRPr="00162F6D" w:rsidRDefault="00635E36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 –   </w:t>
      </w:r>
      <w:r w:rsidR="00503756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101,7</w:t>
      </w: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них:</w:t>
      </w: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055"/>
        <w:gridCol w:w="2499"/>
        <w:gridCol w:w="2500"/>
      </w:tblGrid>
      <w:tr w:rsidR="00503756" w:rsidRPr="00162F6D" w:rsidTr="008706EA">
        <w:tc>
          <w:tcPr>
            <w:tcW w:w="2943" w:type="dxa"/>
          </w:tcPr>
          <w:p w:rsidR="00503756" w:rsidRPr="00162F6D" w:rsidRDefault="0050375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055" w:type="dxa"/>
          </w:tcPr>
          <w:p w:rsidR="00503756" w:rsidRPr="00162F6D" w:rsidRDefault="0050375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План</w:t>
            </w:r>
          </w:p>
        </w:tc>
        <w:tc>
          <w:tcPr>
            <w:tcW w:w="2499" w:type="dxa"/>
          </w:tcPr>
          <w:p w:rsidR="00503756" w:rsidRDefault="0050375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Исполнение</w:t>
            </w:r>
          </w:p>
        </w:tc>
        <w:tc>
          <w:tcPr>
            <w:tcW w:w="2500" w:type="dxa"/>
          </w:tcPr>
          <w:p w:rsidR="00503756" w:rsidRDefault="0050375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 исполнения</w:t>
            </w:r>
          </w:p>
        </w:tc>
      </w:tr>
      <w:tr w:rsidR="00635E36" w:rsidRPr="00162F6D" w:rsidTr="008706EA">
        <w:tc>
          <w:tcPr>
            <w:tcW w:w="2943" w:type="dxa"/>
          </w:tcPr>
          <w:p w:rsidR="00635E36" w:rsidRPr="00162F6D" w:rsidRDefault="00635E3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162F6D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Собственные доходы</w:t>
            </w:r>
          </w:p>
        </w:tc>
        <w:tc>
          <w:tcPr>
            <w:tcW w:w="2055" w:type="dxa"/>
          </w:tcPr>
          <w:p w:rsidR="00635E36" w:rsidRPr="00162F6D" w:rsidRDefault="0050375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88248,0</w:t>
            </w:r>
          </w:p>
        </w:tc>
        <w:tc>
          <w:tcPr>
            <w:tcW w:w="2499" w:type="dxa"/>
          </w:tcPr>
          <w:p w:rsidR="00635E36" w:rsidRPr="00162F6D" w:rsidRDefault="0050375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92260,4</w:t>
            </w:r>
          </w:p>
        </w:tc>
        <w:tc>
          <w:tcPr>
            <w:tcW w:w="2500" w:type="dxa"/>
          </w:tcPr>
          <w:p w:rsidR="00635E36" w:rsidRPr="00162F6D" w:rsidRDefault="0050375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104,5</w:t>
            </w:r>
            <w:r w:rsidR="00635E36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635E36" w:rsidRPr="00162F6D" w:rsidTr="008706EA">
        <w:tc>
          <w:tcPr>
            <w:tcW w:w="2943" w:type="dxa"/>
          </w:tcPr>
          <w:p w:rsidR="00635E36" w:rsidRPr="00162F6D" w:rsidRDefault="00635E3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162F6D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Дотации</w:t>
            </w:r>
          </w:p>
        </w:tc>
        <w:tc>
          <w:tcPr>
            <w:tcW w:w="2055" w:type="dxa"/>
          </w:tcPr>
          <w:p w:rsidR="00635E36" w:rsidRPr="00162F6D" w:rsidRDefault="00635E3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162F6D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499" w:type="dxa"/>
          </w:tcPr>
          <w:p w:rsidR="00635E36" w:rsidRPr="00162F6D" w:rsidRDefault="00635E3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162F6D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500" w:type="dxa"/>
          </w:tcPr>
          <w:p w:rsidR="00635E36" w:rsidRPr="00162F6D" w:rsidRDefault="00635E3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162F6D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0</w:t>
            </w:r>
          </w:p>
        </w:tc>
      </w:tr>
      <w:tr w:rsidR="00635E36" w:rsidRPr="00162F6D" w:rsidTr="008706EA">
        <w:tc>
          <w:tcPr>
            <w:tcW w:w="2943" w:type="dxa"/>
          </w:tcPr>
          <w:p w:rsidR="00635E36" w:rsidRPr="00162F6D" w:rsidRDefault="00635E3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162F6D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Субвенции</w:t>
            </w:r>
          </w:p>
        </w:tc>
        <w:tc>
          <w:tcPr>
            <w:tcW w:w="2055" w:type="dxa"/>
          </w:tcPr>
          <w:p w:rsidR="00635E36" w:rsidRPr="00162F6D" w:rsidRDefault="0050375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15102,0</w:t>
            </w:r>
          </w:p>
        </w:tc>
        <w:tc>
          <w:tcPr>
            <w:tcW w:w="2499" w:type="dxa"/>
          </w:tcPr>
          <w:p w:rsidR="00635E36" w:rsidRPr="00162F6D" w:rsidRDefault="0050375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12867,3</w:t>
            </w:r>
          </w:p>
        </w:tc>
        <w:tc>
          <w:tcPr>
            <w:tcW w:w="2500" w:type="dxa"/>
          </w:tcPr>
          <w:p w:rsidR="00635E36" w:rsidRPr="00162F6D" w:rsidRDefault="00503756" w:rsidP="00870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85,2</w:t>
            </w:r>
            <w:r w:rsidR="00635E36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</w:tbl>
    <w:p w:rsidR="00635E36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13890" w:rsidRPr="00162F6D" w:rsidRDefault="00413890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</w:t>
      </w:r>
      <w:r w:rsidR="00503756">
        <w:rPr>
          <w:rFonts w:ascii="Times New Roman" w:eastAsia="Times New Roman" w:hAnsi="Times New Roman"/>
          <w:b/>
          <w:sz w:val="24"/>
          <w:szCs w:val="24"/>
          <w:lang w:eastAsia="ru-RU"/>
        </w:rPr>
        <w:t>103350,0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исполнено  –</w:t>
      </w:r>
      <w:r w:rsidR="00503756">
        <w:rPr>
          <w:rFonts w:ascii="Times New Roman" w:eastAsia="Times New Roman" w:hAnsi="Times New Roman"/>
          <w:b/>
          <w:sz w:val="24"/>
          <w:szCs w:val="24"/>
          <w:lang w:eastAsia="ru-RU"/>
        </w:rPr>
        <w:t>85926,5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35E36" w:rsidRDefault="00635E36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 –  </w:t>
      </w:r>
      <w:r w:rsidR="00503756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83,1%</w:t>
      </w:r>
    </w:p>
    <w:p w:rsidR="00635E36" w:rsidRDefault="00635E36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13890" w:rsidRPr="00162F6D" w:rsidRDefault="00413890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Общегосударственные вопросы</w:t>
      </w:r>
    </w:p>
    <w:p w:rsidR="00635E36" w:rsidRPr="00162F6D" w:rsidRDefault="00C9172B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25750,3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25156,5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97,7%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35E36" w:rsidRPr="00162F6D" w:rsidRDefault="00635E36" w:rsidP="00635E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635E36" w:rsidRPr="00786C68" w:rsidRDefault="00C9172B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786C6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7341,8 </w:t>
      </w:r>
      <w:r w:rsidR="00635E36" w:rsidRPr="00786C68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7263,7 тыс. руб.; % исполнения – 98,9%</w:t>
      </w:r>
      <w:r w:rsidR="00635E36" w:rsidRPr="00786C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1.1. Функционирование  высшего должностного лица муниципального образования.</w:t>
      </w:r>
    </w:p>
    <w:p w:rsidR="00635E36" w:rsidRPr="00162F6D" w:rsidRDefault="00C9172B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1275,7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руб., исполнено  – 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1272,4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 % исполнения</w:t>
      </w:r>
      <w:r w:rsidR="00635E36" w:rsidRPr="00162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99,7%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635E36" w:rsidRPr="00162F6D" w:rsidRDefault="00AC5C9B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6066,1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руб., исполнено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5991,3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98,8%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 входят расходы: заработная плата депутатов, работающих на постоянной основе, муниципальных служащих МС; депутатская компенсация; начисления на заработную плату. 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E36" w:rsidRPr="00162F6D" w:rsidRDefault="00635E36" w:rsidP="00635E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635E36" w:rsidRPr="00162F6D" w:rsidRDefault="00635E36" w:rsidP="00635E3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635E36" w:rsidRPr="00162F6D" w:rsidRDefault="00AC5C9B" w:rsidP="007D6B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14269,9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13997,0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98,0%</w:t>
      </w:r>
    </w:p>
    <w:p w:rsidR="00635E36" w:rsidRPr="00162F6D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следующие расходы:  заработная плата и начисления на заработную плату,  оплата транспортных услуг муниципальным служащим для совершения служебных разъездов,  услуги связи;   оплата коммунальных услуг;  услуги по содержанию имущества; прочие услуги (оплата сопровождения  электронно-правовой базы «Консультант плюс», электронных бухгалтерских программ и др.); прочие расходы; основные средства (приобретение оргтехники и мебели);</w:t>
      </w:r>
      <w:proofErr w:type="gramEnd"/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приобретение расходных материалов.</w:t>
      </w: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35E36" w:rsidRPr="00162F6D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 муниципальных служащих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в том числе в составе Муниципального Совета – 4 человека; в составе Местной администрации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635E36" w:rsidRPr="00162F6D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b/>
          <w:sz w:val="24"/>
          <w:szCs w:val="24"/>
          <w:lang w:eastAsia="ru-RU"/>
        </w:rPr>
        <w:t>2.2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635E36" w:rsidRPr="00162F6D" w:rsidRDefault="00AC5C9B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2704,3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2662,0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</w:t>
      </w:r>
      <w:r w:rsidR="00635E36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следующие расходы:  заработная плата и начисления на заработную плату,  оплата транспортных услуг муниципальным служащим отдела по опеке и попечительству для совершения служебных разъездов,  услуги связи; прочие услуги;  приобретение расходных материалов.</w:t>
      </w:r>
    </w:p>
    <w:p w:rsidR="00635E36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 муниципа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льных служащих органов опеки – 2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</w:t>
      </w:r>
    </w:p>
    <w:p w:rsidR="00AC1DDF" w:rsidRDefault="00AC1DDF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DDF" w:rsidRPr="00AC1DDF" w:rsidRDefault="00AC1DDF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DDF">
        <w:rPr>
          <w:rFonts w:ascii="Times New Roman" w:eastAsia="Times New Roman" w:hAnsi="Times New Roman"/>
          <w:b/>
          <w:sz w:val="24"/>
          <w:szCs w:val="24"/>
          <w:lang w:eastAsia="ru-RU"/>
        </w:rPr>
        <w:t>3. Проведение выборов в органы местного самоуправления внутригородского муниципального образования Купчино</w:t>
      </w:r>
    </w:p>
    <w:p w:rsidR="00AC1DDF" w:rsidRDefault="00AC1DDF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 год – 1234,3 тыс. руб., исполнено – 1233,9 тыс. руб., % исполнения – 99,9%</w:t>
      </w:r>
    </w:p>
    <w:p w:rsidR="00AC1DDF" w:rsidRPr="00162F6D" w:rsidRDefault="00AC1DDF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проводила Территориальная избирательная комиссия Фрунзенского района Санкт-Петербурга.</w:t>
      </w:r>
    </w:p>
    <w:p w:rsidR="00635E36" w:rsidRDefault="00413890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3890" w:rsidRPr="00162F6D" w:rsidRDefault="00413890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635E36" w:rsidP="00AC1D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Национальная  безопасность и правоохранительная деятельность</w:t>
      </w:r>
    </w:p>
    <w:p w:rsidR="00635E36" w:rsidRPr="00162F6D" w:rsidRDefault="00635E36" w:rsidP="007D6B59">
      <w:pPr>
        <w:tabs>
          <w:tab w:val="left" w:pos="709"/>
        </w:tabs>
        <w:spacing w:after="0" w:line="240" w:lineRule="auto"/>
        <w:ind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162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Мероприятия по гражданской обороне.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635E36" w:rsidRDefault="00AC1DDF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 год – 15</w:t>
      </w:r>
      <w:r w:rsidR="00635E36" w:rsidRPr="003564C2">
        <w:rPr>
          <w:rFonts w:ascii="Times New Roman" w:eastAsia="Times New Roman" w:hAnsi="Times New Roman"/>
          <w:sz w:val="24"/>
          <w:szCs w:val="24"/>
          <w:lang w:eastAsia="ru-RU"/>
        </w:rPr>
        <w:t xml:space="preserve">0,0 тыс. руб., исполнено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82,4</w:t>
      </w:r>
      <w:r w:rsidR="00635E36" w:rsidRPr="003564C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54,9%</w:t>
      </w:r>
    </w:p>
    <w:p w:rsidR="00AC1DDF" w:rsidRDefault="00AC1DDF" w:rsidP="00AC1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B59" w:rsidRDefault="007D6B59" w:rsidP="00742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6B59" w:rsidRDefault="007D6B59" w:rsidP="00742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6B59" w:rsidRDefault="007D6B59" w:rsidP="00742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1DDF" w:rsidRPr="0074262C" w:rsidRDefault="00AC1DDF" w:rsidP="00742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62C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Общеэкономические вопросы.</w:t>
      </w:r>
    </w:p>
    <w:p w:rsidR="007D6B59" w:rsidRDefault="00AC1DDF" w:rsidP="007D6B5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2C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</w:t>
      </w:r>
      <w:r w:rsidR="00C46081" w:rsidRPr="0074262C">
        <w:rPr>
          <w:rFonts w:ascii="Times New Roman" w:eastAsia="Times New Roman" w:hAnsi="Times New Roman"/>
          <w:b/>
          <w:sz w:val="24"/>
          <w:szCs w:val="24"/>
          <w:lang w:eastAsia="ru-RU"/>
        </w:rPr>
        <w:t>марок вакансий и учебных рабочих мест.</w:t>
      </w:r>
      <w:r w:rsidR="00C46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1DDF" w:rsidRPr="00AC1DDF" w:rsidRDefault="0074262C" w:rsidP="007D6B5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</w:t>
      </w:r>
      <w:r w:rsidR="007D6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 в летний период в АО </w:t>
      </w:r>
      <w:r w:rsidR="007D6B59">
        <w:rPr>
          <w:rFonts w:ascii="Times New Roman" w:eastAsia="Times New Roman" w:hAnsi="Times New Roman"/>
          <w:sz w:val="24"/>
          <w:szCs w:val="24"/>
          <w:lang w:eastAsia="ru-RU"/>
        </w:rPr>
        <w:t>«Садово-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парковое хозяйство «Фрунзенское». Было трудоустроено 9 человек</w:t>
      </w:r>
      <w:r w:rsidR="007D6B59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до 18 лет из числа жителей МО «Купчино».</w:t>
      </w:r>
    </w:p>
    <w:p w:rsidR="00635E36" w:rsidRPr="0074262C" w:rsidRDefault="0074262C" w:rsidP="007D6B5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2C">
        <w:rPr>
          <w:rFonts w:ascii="Times New Roman" w:eastAsia="Times New Roman" w:hAnsi="Times New Roman"/>
          <w:sz w:val="24"/>
          <w:szCs w:val="24"/>
          <w:lang w:eastAsia="ru-RU"/>
        </w:rPr>
        <w:t>План на 2019 год – 200 тыс. руб., исполнено – 174,8 тыс. руб., % исполнения – 87,4%</w:t>
      </w:r>
    </w:p>
    <w:p w:rsidR="0074262C" w:rsidRDefault="0074262C" w:rsidP="007426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890" w:rsidRPr="0074262C" w:rsidRDefault="00413890" w:rsidP="007426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635E36" w:rsidRPr="00162F6D" w:rsidRDefault="00635E36" w:rsidP="00635E3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162F6D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635E36" w:rsidRPr="00162F6D" w:rsidRDefault="0074262C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28248,2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27856,9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98,6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о разделам:</w:t>
      </w:r>
    </w:p>
    <w:p w:rsidR="00635E36" w:rsidRPr="00162F6D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территорий</w:t>
      </w:r>
    </w:p>
    <w:p w:rsidR="00635E36" w:rsidRDefault="0074262C" w:rsidP="00635E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13209,1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635E3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3208,3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74262C" w:rsidRPr="00413890" w:rsidRDefault="0074262C" w:rsidP="007426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890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Установка, содержание и ремонт ограждений газонов</w:t>
      </w:r>
    </w:p>
    <w:p w:rsidR="0074262C" w:rsidRPr="0074262C" w:rsidRDefault="0074262C" w:rsidP="00413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2019 год – 491,1 тыс. руб., исполнено – 491,0 тыс. руб., % исполнения 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100%</w:t>
      </w:r>
    </w:p>
    <w:p w:rsidR="00635E36" w:rsidRPr="00162F6D" w:rsidRDefault="00635E36" w:rsidP="007D6B5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санитарных рубок (в </w:t>
      </w:r>
      <w:proofErr w:type="spellStart"/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т.ч</w:t>
      </w:r>
      <w:proofErr w:type="spellEnd"/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635E36" w:rsidRPr="00162F6D" w:rsidRDefault="00413890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452,0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451,3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99,8%</w:t>
      </w:r>
    </w:p>
    <w:p w:rsidR="00635E36" w:rsidRPr="00162F6D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Озеленение территорий зеленых насаждений внутриквартального озеленения</w:t>
      </w:r>
    </w:p>
    <w:p w:rsidR="00635E36" w:rsidRPr="00162F6D" w:rsidRDefault="00413890" w:rsidP="00635E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639,6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634,9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,2%</w:t>
      </w:r>
    </w:p>
    <w:p w:rsidR="00635E36" w:rsidRPr="00162F6D" w:rsidRDefault="00635E36" w:rsidP="007D6B5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зон отдыха, в том числе обустройство, содержание и уборка территории детских площадок</w:t>
      </w:r>
    </w:p>
    <w:p w:rsidR="00635E36" w:rsidRPr="00162F6D" w:rsidRDefault="00413890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412,8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412,8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100%</w:t>
      </w:r>
    </w:p>
    <w:p w:rsidR="00635E36" w:rsidRPr="00162F6D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2018 год – 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 xml:space="preserve">12800,00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12415,4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97,0%</w:t>
      </w:r>
    </w:p>
    <w:p w:rsidR="00635E36" w:rsidRPr="00162F6D" w:rsidRDefault="00635E36" w:rsidP="00635E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Образование</w:t>
      </w:r>
    </w:p>
    <w:p w:rsidR="00635E36" w:rsidRPr="00162F6D" w:rsidRDefault="00413890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1990,0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1624,6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81,6%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куда входят: 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13890" w:rsidRPr="00162F6D" w:rsidRDefault="00413890" w:rsidP="0041389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 год – 170,0 тыс.</w:t>
      </w:r>
      <w:r w:rsidR="00553C1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53C1A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исполнено – 100,0 тыс. руб., % исполнения 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53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58,8%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6565D6" w:rsidRPr="00162F6D" w:rsidRDefault="006565D6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 год – 600,0 тыс. руб. исполнено – 445,8 тыс. руб., % исполнения – 74,3%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6565D6" w:rsidRPr="00162F6D" w:rsidRDefault="006565D6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 год – 380,0 тыс. руб., исполнено – 350,5 тыс. руб., % исполнения – 92,2%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6565D6" w:rsidRPr="00162F6D" w:rsidRDefault="006565D6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 год – 440,0 тыс. руб., исполнено – 360,1 тыс. руб., % исполнения – 81,8%</w:t>
      </w:r>
    </w:p>
    <w:p w:rsidR="00635E36" w:rsidRPr="004F1277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участию в  деятельности по профилактике незаконного потребления  наркотических  средств и психотропных веществ, наркомании в Санкт-Петербурге. </w:t>
      </w:r>
    </w:p>
    <w:p w:rsidR="006565D6" w:rsidRDefault="006565D6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2019 год – 400,0 тыс. руб., исполнено – 368,3 тыс. руб., % исполнения 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92%</w:t>
      </w:r>
    </w:p>
    <w:p w:rsidR="00635E36" w:rsidRPr="00162F6D" w:rsidRDefault="00635E36" w:rsidP="00635E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Культура, кинематография</w:t>
      </w:r>
    </w:p>
    <w:p w:rsidR="00635E36" w:rsidRPr="00162F6D" w:rsidRDefault="004F1277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26693,4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16110,9</w:t>
      </w:r>
      <w:r w:rsidR="00635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60,3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куда входят:</w:t>
      </w:r>
    </w:p>
    <w:p w:rsidR="00635E36" w:rsidRPr="004F1277" w:rsidRDefault="00635E36" w:rsidP="00635E36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F1277" w:rsidRPr="00162F6D" w:rsidRDefault="004F1277" w:rsidP="004F1277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 год – 10803,0 тыс. руб., исполнено – 3958,6 тыс. руб.,% исполнения – 36,6%</w:t>
      </w:r>
    </w:p>
    <w:p w:rsidR="00635E36" w:rsidRPr="004F1277" w:rsidRDefault="00635E36" w:rsidP="00635E36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Расходные обязательства по организации и проведению  досуговых  мероприятий для жителей муниципального образования </w:t>
      </w:r>
    </w:p>
    <w:p w:rsidR="004F1277" w:rsidRPr="00162F6D" w:rsidRDefault="004F1277" w:rsidP="004F1277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 год – 13343,4 тыс. руб., исполнено – 6727,6 тыс. руб., % исполнения – 50,4%</w:t>
      </w:r>
    </w:p>
    <w:p w:rsidR="00635E36" w:rsidRPr="004F1277" w:rsidRDefault="00635E36" w:rsidP="00635E3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Расходные обязательства по содержанию и обеспечению выполнения муниципального задания  муниципальным учреждением культуры (МУК) «Наш  дом».</w:t>
      </w:r>
    </w:p>
    <w:p w:rsidR="004F1277" w:rsidRPr="00162F6D" w:rsidRDefault="004F1277" w:rsidP="004F1277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 год – 5547,0 тыс. руб., исполнено –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 xml:space="preserve"> 5424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97,8%</w:t>
      </w: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Социальная политика</w:t>
      </w:r>
    </w:p>
    <w:p w:rsidR="00635E36" w:rsidRPr="00162F6D" w:rsidRDefault="009869E0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13903,1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635E3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710,6 тыс. руб., % исполнения – 84,2%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635E36" w:rsidRPr="00162F6D" w:rsidRDefault="009869E0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1512,6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1512,5 тыс. руб.;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% исполнения – </w:t>
      </w:r>
      <w:r w:rsidR="00635E36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 семьи и детства</w:t>
      </w:r>
    </w:p>
    <w:p w:rsidR="00635E36" w:rsidRPr="00162F6D" w:rsidRDefault="009869E0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12390,5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10198,1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82,3%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635E36" w:rsidRPr="00162F6D" w:rsidRDefault="009869E0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7875,1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6612,0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84%</w:t>
      </w:r>
    </w:p>
    <w:p w:rsidR="00635E36" w:rsidRPr="00162F6D" w:rsidRDefault="00635E36" w:rsidP="00635E3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Расходные обязательства по исполнению государственного полномочия Санкт-Петербурга  по выплате  денежных средств  на вознаграждение приемным родителям</w:t>
      </w:r>
    </w:p>
    <w:p w:rsidR="00635E36" w:rsidRPr="00162F6D" w:rsidRDefault="009869E0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2019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4515,4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3586,1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79,4</w:t>
      </w:r>
    </w:p>
    <w:p w:rsidR="00635E36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2D07" w:rsidRDefault="00DD2D07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Физическая культура и спорт</w:t>
      </w:r>
    </w:p>
    <w:p w:rsidR="00DD2D07" w:rsidRDefault="00DD2D07" w:rsidP="00DD2D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2D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мероприятий.</w:t>
      </w:r>
    </w:p>
    <w:p w:rsidR="00DD2D07" w:rsidRDefault="00DD2D07" w:rsidP="00DD2D0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 год – 300 тыс. руб., исполнено – 97,5 тыс. руб., % исполнения – 32,5%</w:t>
      </w:r>
    </w:p>
    <w:p w:rsidR="00DD2D07" w:rsidRPr="00DD2D07" w:rsidRDefault="00DD2D07" w:rsidP="00DD2D0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Средства массовой информации</w:t>
      </w:r>
    </w:p>
    <w:p w:rsidR="00635E36" w:rsidRPr="009869E0" w:rsidRDefault="00635E36" w:rsidP="00635E3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69E0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 муниципальных правовых актов, обсуждения  проектов   муниципальных правовых актов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3115,0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 исполнено – 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3112,3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,9%</w:t>
      </w:r>
    </w:p>
    <w:p w:rsidR="00DD2D07" w:rsidRPr="003366DD" w:rsidRDefault="00635E36" w:rsidP="003366D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Еженедельно выходи</w:t>
      </w:r>
      <w:r w:rsidR="007D6B59"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красочная газета с телепрограммой, которая пользуется популярностью у жителей округа.</w:t>
      </w:r>
    </w:p>
    <w:p w:rsidR="00DD2D07" w:rsidRPr="00162F6D" w:rsidRDefault="00DD2D07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E36" w:rsidRPr="007D6B59" w:rsidRDefault="00635E3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35E36" w:rsidRPr="007D6B59" w:rsidRDefault="00635E36" w:rsidP="00635E3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</w:t>
      </w:r>
      <w:r w:rsidR="007D6B59" w:rsidRPr="007D6B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 xml:space="preserve"> – 8</w:t>
      </w:r>
      <w:r w:rsidR="007D6B59" w:rsidRPr="007D6B59">
        <w:rPr>
          <w:rFonts w:ascii="Times New Roman" w:eastAsia="Times New Roman" w:hAnsi="Times New Roman"/>
          <w:sz w:val="24"/>
          <w:szCs w:val="24"/>
          <w:lang w:eastAsia="ru-RU"/>
        </w:rPr>
        <w:t>2 протокола.</w:t>
      </w:r>
    </w:p>
    <w:p w:rsidR="00635E36" w:rsidRPr="00B9250F" w:rsidRDefault="00635E3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7D6B59" w:rsidRPr="007D6B59" w:rsidRDefault="007D6B59" w:rsidP="007D6B5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 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D6B59" w:rsidRPr="007D6B59" w:rsidRDefault="007D6B59" w:rsidP="007D6B5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6B59" w:rsidRPr="007D6B59" w:rsidRDefault="007D6B59" w:rsidP="007D6B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1. Опека несовершеннолетних и совершеннолетних недееспособных граждан.</w:t>
      </w:r>
    </w:p>
    <w:p w:rsidR="007D6B59" w:rsidRPr="007D6B59" w:rsidRDefault="007D6B59" w:rsidP="007D6B5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Выявление, учет и устройство детей-сирот и детей, оставшихся без попечения родителей</w:t>
      </w:r>
    </w:p>
    <w:p w:rsidR="007D6B59" w:rsidRPr="007D6B59" w:rsidRDefault="007D6B59" w:rsidP="007D6B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Всего за 4 квартал выявлено 2 детей (1 ребенок ушел сначала под предварительную опеку, затем временный опекун отказался от опеки и ребенок был помещен в Центр содействия семейному воспитанию № 6; в отношении второго ребенка установлена опека).</w:t>
      </w:r>
    </w:p>
    <w:p w:rsidR="007D6B59" w:rsidRPr="007D6B59" w:rsidRDefault="007D6B59" w:rsidP="007D6B5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Работа с подопечными детьми</w:t>
      </w:r>
    </w:p>
    <w:p w:rsidR="007D6B59" w:rsidRPr="007D6B59" w:rsidRDefault="007D6B59" w:rsidP="007D6B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31.12.2019 года состояло на учете 46 несовершеннолетних подопечных, выплачивались денежные средства на содержание 45 подопечным в размере 12382 рубля на 1 человека.</w:t>
      </w:r>
    </w:p>
    <w:p w:rsidR="007D6B59" w:rsidRPr="007D6B59" w:rsidRDefault="007D6B59" w:rsidP="007D6B5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Опека над совершеннолетними недееспособными и патронируемыми гражданами</w:t>
      </w:r>
    </w:p>
    <w:p w:rsidR="007D6B59" w:rsidRPr="007D6B59" w:rsidRDefault="007D6B59" w:rsidP="007D6B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31.12.2019 года состояло на учете 44 недееспособных граждан.</w:t>
      </w:r>
    </w:p>
    <w:p w:rsidR="007D6B59" w:rsidRPr="007D6B59" w:rsidRDefault="007D6B59" w:rsidP="007D6B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2.Усыновление (удочерение) детей</w:t>
      </w:r>
    </w:p>
    <w:p w:rsidR="007D6B59" w:rsidRPr="007D6B59" w:rsidRDefault="007D6B59" w:rsidP="007D6B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состоянию на 31.12.2019 года на учете в отделе опеки и попечительства состоят            42 семьи, в которых воспитываются  усыновленные дети (45 чел.)</w:t>
      </w:r>
    </w:p>
    <w:p w:rsidR="007D6B59" w:rsidRPr="007D6B59" w:rsidRDefault="007D6B59" w:rsidP="007D6B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3. Приемная семья</w:t>
      </w:r>
    </w:p>
    <w:p w:rsidR="007D6B59" w:rsidRPr="007D6B59" w:rsidRDefault="007D6B59" w:rsidP="007D6B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31.12.2019 года на учете в отделе опеки и попечительства состоят 16 приемных семей, в них воспитывается 18 детей, из них в 14 семьях воспитывается по 1 ребенку, в двух семьях по 2 ребенка.</w:t>
      </w:r>
    </w:p>
    <w:p w:rsidR="007D6B59" w:rsidRPr="007D6B59" w:rsidRDefault="007D6B59" w:rsidP="007D6B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 xml:space="preserve"> 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7D6B59" w:rsidRPr="007D6B59" w:rsidRDefault="007D6B59" w:rsidP="007D6B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46 жилых помещений, где зарегистрированы несовершеннолетние подопечные, находятся на контроле органа опеки и попечительства;</w:t>
      </w:r>
    </w:p>
    <w:p w:rsidR="007D6B59" w:rsidRPr="007D6B59" w:rsidRDefault="007D6B59" w:rsidP="007D6B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44 жилых помещения, в которых зарегистрированы недееспособные граждане, находятся на контроле органа опеки и попечительства.</w:t>
      </w:r>
      <w:proofErr w:type="gramEnd"/>
    </w:p>
    <w:p w:rsidR="00635E36" w:rsidRDefault="00635E36" w:rsidP="00635E3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ru-RU"/>
        </w:rPr>
      </w:pPr>
    </w:p>
    <w:p w:rsidR="00635E36" w:rsidRPr="007D6B59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b/>
          <w:sz w:val="24"/>
          <w:szCs w:val="24"/>
          <w:lang w:eastAsia="ru-RU"/>
        </w:rPr>
        <w:t>О  документообороте  Местной администрации</w:t>
      </w:r>
    </w:p>
    <w:p w:rsidR="00635E36" w:rsidRPr="007D6B59" w:rsidRDefault="00635E36" w:rsidP="00635E36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Организованна работа на регулярной основе по разработке организационных и нормативных документов по вопросам, отнесенных к компетенции Местной администрации. </w:t>
      </w:r>
    </w:p>
    <w:p w:rsidR="00635E36" w:rsidRPr="007D6B59" w:rsidRDefault="00635E36" w:rsidP="00635E36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59">
        <w:rPr>
          <w:rFonts w:ascii="Times New Roman" w:eastAsia="Times New Roman" w:hAnsi="Times New Roman"/>
          <w:sz w:val="24"/>
          <w:szCs w:val="24"/>
          <w:lang w:eastAsia="ru-RU"/>
        </w:rPr>
        <w:t>Местная  администрация обеспечивает качественную и профессиональную работу, а также оперативную связь с гражданами, а именно прием писем, их своевременная обработка и ответ на них, в том числе доставка к месту назначения. А это залог своевременного решения нужд и запросов жителей МО «Купчино».</w:t>
      </w:r>
    </w:p>
    <w:p w:rsidR="00635E36" w:rsidRPr="007D6B59" w:rsidRDefault="00635E36" w:rsidP="00635E36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635E36" w:rsidRPr="007D6B5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635E36" w:rsidP="00635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4 квартал 2019 года, подготовлено и принято постановлений Главой МА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7F594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635E36" w:rsidRPr="007D6B5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7F594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635E36" w:rsidRPr="007D6B5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личному составу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7F594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</w:tr>
      <w:tr w:rsidR="00635E36" w:rsidRPr="007D6B5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Входящая корреспонденция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7F594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3540</w:t>
            </w:r>
          </w:p>
        </w:tc>
      </w:tr>
      <w:tr w:rsidR="00635E36" w:rsidRPr="007D6B5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7F594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</w:tr>
      <w:tr w:rsidR="00635E36" w:rsidRPr="007D6B5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Исходящая корреспонденция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7F594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</w:t>
            </w:r>
          </w:p>
        </w:tc>
      </w:tr>
      <w:tr w:rsidR="00635E36" w:rsidRPr="007D6B59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7D6B59" w:rsidRDefault="007F594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35E36" w:rsidRPr="00E44D55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E44D55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E44D55" w:rsidRDefault="007F594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</w:tr>
    </w:tbl>
    <w:p w:rsidR="00635E36" w:rsidRPr="00AC6995" w:rsidRDefault="00635E36" w:rsidP="00635E36">
      <w:pPr>
        <w:rPr>
          <w:color w:val="FF0000"/>
        </w:rPr>
      </w:pPr>
    </w:p>
    <w:p w:rsidR="00CC6928" w:rsidRDefault="00CC6928"/>
    <w:sectPr w:rsidR="00CC6928" w:rsidSect="003366D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B9" w:rsidRDefault="006A60B9" w:rsidP="00F468EA">
      <w:pPr>
        <w:spacing w:after="0" w:line="240" w:lineRule="auto"/>
      </w:pPr>
      <w:r>
        <w:separator/>
      </w:r>
    </w:p>
  </w:endnote>
  <w:endnote w:type="continuationSeparator" w:id="0">
    <w:p w:rsidR="006A60B9" w:rsidRDefault="006A60B9" w:rsidP="00F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1305"/>
      <w:docPartObj>
        <w:docPartGallery w:val="Page Numbers (Bottom of Page)"/>
        <w:docPartUnique/>
      </w:docPartObj>
    </w:sdtPr>
    <w:sdtEndPr/>
    <w:sdtContent>
      <w:p w:rsidR="00F468EA" w:rsidRDefault="00F468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386">
          <w:rPr>
            <w:noProof/>
          </w:rPr>
          <w:t>1</w:t>
        </w:r>
        <w:r>
          <w:fldChar w:fldCharType="end"/>
        </w:r>
      </w:p>
    </w:sdtContent>
  </w:sdt>
  <w:p w:rsidR="00F468EA" w:rsidRDefault="00F468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B9" w:rsidRDefault="006A60B9" w:rsidP="00F468EA">
      <w:pPr>
        <w:spacing w:after="0" w:line="240" w:lineRule="auto"/>
      </w:pPr>
      <w:r>
        <w:separator/>
      </w:r>
    </w:p>
  </w:footnote>
  <w:footnote w:type="continuationSeparator" w:id="0">
    <w:p w:rsidR="006A60B9" w:rsidRDefault="006A60B9" w:rsidP="00F4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6"/>
    <w:rsid w:val="000B055C"/>
    <w:rsid w:val="0024592D"/>
    <w:rsid w:val="002B19A3"/>
    <w:rsid w:val="003168BD"/>
    <w:rsid w:val="003366DD"/>
    <w:rsid w:val="003409A4"/>
    <w:rsid w:val="00413890"/>
    <w:rsid w:val="004F1277"/>
    <w:rsid w:val="00503756"/>
    <w:rsid w:val="00553C1A"/>
    <w:rsid w:val="005F6DAA"/>
    <w:rsid w:val="00635E36"/>
    <w:rsid w:val="006565D6"/>
    <w:rsid w:val="006A60B9"/>
    <w:rsid w:val="0074262C"/>
    <w:rsid w:val="007D6B59"/>
    <w:rsid w:val="007F5949"/>
    <w:rsid w:val="008D2827"/>
    <w:rsid w:val="009869E0"/>
    <w:rsid w:val="00AA0410"/>
    <w:rsid w:val="00AC1DDF"/>
    <w:rsid w:val="00AC5C9B"/>
    <w:rsid w:val="00B9250F"/>
    <w:rsid w:val="00C02F04"/>
    <w:rsid w:val="00C46081"/>
    <w:rsid w:val="00C66DC9"/>
    <w:rsid w:val="00C9172B"/>
    <w:rsid w:val="00C94F21"/>
    <w:rsid w:val="00CC6928"/>
    <w:rsid w:val="00D13B8B"/>
    <w:rsid w:val="00DD2D07"/>
    <w:rsid w:val="00F468EA"/>
    <w:rsid w:val="00FC6386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6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8EA"/>
  </w:style>
  <w:style w:type="paragraph" w:styleId="a8">
    <w:name w:val="footer"/>
    <w:basedOn w:val="a"/>
    <w:link w:val="a9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8EA"/>
  </w:style>
  <w:style w:type="character" w:customStyle="1" w:styleId="10">
    <w:name w:val="Заголовок 1 Знак"/>
    <w:basedOn w:val="a0"/>
    <w:link w:val="1"/>
    <w:rsid w:val="003366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66D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6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8EA"/>
  </w:style>
  <w:style w:type="paragraph" w:styleId="a8">
    <w:name w:val="footer"/>
    <w:basedOn w:val="a"/>
    <w:link w:val="a9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8EA"/>
  </w:style>
  <w:style w:type="character" w:customStyle="1" w:styleId="10">
    <w:name w:val="Заголовок 1 Знак"/>
    <w:basedOn w:val="a0"/>
    <w:link w:val="1"/>
    <w:rsid w:val="003366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66D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F955-95F7-49D4-A197-CCFE3B03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2020-01-30T08:43:00Z</cp:lastPrinted>
  <dcterms:created xsi:type="dcterms:W3CDTF">2020-01-29T12:21:00Z</dcterms:created>
  <dcterms:modified xsi:type="dcterms:W3CDTF">2020-01-30T08:48:00Z</dcterms:modified>
</cp:coreProperties>
</file>