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C12A" w14:textId="77777777" w:rsidR="008D31C5" w:rsidRDefault="008D31C5" w:rsidP="008D31C5">
      <w:pPr>
        <w:spacing w:line="1" w:lineRule="exact"/>
      </w:pPr>
      <w:bookmarkStart w:id="0" w:name="_GoBack"/>
      <w:bookmarkEnd w:id="0"/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8D31C5" w:rsidRPr="007B6458" w14:paraId="228C444E" w14:textId="77777777" w:rsidTr="007906EE">
        <w:tc>
          <w:tcPr>
            <w:tcW w:w="5637" w:type="dxa"/>
            <w:shd w:val="clear" w:color="auto" w:fill="auto"/>
          </w:tcPr>
          <w:p w14:paraId="3E15410C" w14:textId="77777777" w:rsidR="008D31C5" w:rsidRPr="00095D1F" w:rsidRDefault="008D31C5" w:rsidP="007906EE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095D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14:paraId="506D4C90" w14:textId="77777777" w:rsidR="008D31C5" w:rsidRPr="00095D1F" w:rsidRDefault="008D31C5" w:rsidP="007906EE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095D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Решением Муниципального Совета внутригородского муниципального образования </w:t>
            </w:r>
            <w:r w:rsidR="001F52D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095D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Санкт-Петербурга муниципальный округ Купчино «</w:t>
            </w:r>
            <w:r w:rsidRPr="008D31C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 согласовании новой редакции муниципальных программ внутригородского муниципального образования </w:t>
            </w:r>
            <w:r w:rsidR="001F52DF" w:rsidRPr="001F52D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8D31C5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Санкт-Петербурга муниципальный округ </w:t>
            </w:r>
            <w:r w:rsidRPr="00095D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Купчино на 2022 год»</w:t>
            </w:r>
          </w:p>
          <w:p w14:paraId="0C1F1D09" w14:textId="77777777" w:rsidR="008D31C5" w:rsidRPr="00095D1F" w:rsidRDefault="008D31C5" w:rsidP="00C61A66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095D1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C61A6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ХХ.ХХ</w:t>
            </w:r>
            <w:r w:rsidR="001D3073" w:rsidRPr="001D30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.2022 № </w:t>
            </w:r>
            <w:r w:rsidR="00C61A6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ХХ</w:t>
            </w:r>
          </w:p>
        </w:tc>
        <w:tc>
          <w:tcPr>
            <w:tcW w:w="4961" w:type="dxa"/>
            <w:shd w:val="clear" w:color="auto" w:fill="auto"/>
          </w:tcPr>
          <w:p w14:paraId="20A9AB40" w14:textId="77777777" w:rsidR="008D31C5" w:rsidRPr="00095D1F" w:rsidRDefault="008D31C5" w:rsidP="007906EE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095D1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095D1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C61A6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</w:t>
            </w:r>
            <w:r w:rsidRPr="00095D1F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095D1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Постановлению Местной Администрации внутригородского муниципального образования </w:t>
            </w:r>
            <w:r w:rsidR="001F52DF" w:rsidRPr="001F52D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 Купчино «</w:t>
            </w:r>
            <w:r w:rsidRPr="008D31C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</w:t>
            </w:r>
            <w:r w:rsidR="001F52DF" w:rsidRPr="001F52D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города федерального значения </w:t>
            </w:r>
            <w:r w:rsidRPr="008D31C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Санкт-Петербурга муниципальный округ</w:t>
            </w:r>
            <w:r w:rsidRPr="00095D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Купчино на 2022 год» </w:t>
            </w:r>
          </w:p>
          <w:p w14:paraId="281B8CF2" w14:textId="77777777" w:rsidR="008D31C5" w:rsidRDefault="00711F32" w:rsidP="007906EE">
            <w:pPr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711F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от </w:t>
            </w:r>
            <w:r w:rsidR="00B813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11.11</w:t>
            </w:r>
            <w:r w:rsidRPr="00711F3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.2022 г. №</w:t>
            </w:r>
            <w:r w:rsidR="00B813F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62</w:t>
            </w:r>
          </w:p>
          <w:p w14:paraId="43FAD976" w14:textId="77777777" w:rsidR="00711F32" w:rsidRDefault="00711F32" w:rsidP="007906EE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</w:p>
          <w:p w14:paraId="09754A87" w14:textId="77777777" w:rsidR="008D31C5" w:rsidRDefault="008D31C5" w:rsidP="007906EE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</w:p>
          <w:p w14:paraId="73B8DB88" w14:textId="77777777" w:rsidR="008D31C5" w:rsidRDefault="008D31C5" w:rsidP="007906EE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</w:p>
          <w:p w14:paraId="15CADCFB" w14:textId="77777777" w:rsidR="008D31C5" w:rsidRPr="00095D1F" w:rsidRDefault="008D31C5" w:rsidP="007906EE">
            <w:pPr>
              <w:suppressAutoHyphens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7A2523DF" w14:textId="77777777" w:rsidR="008D31C5" w:rsidRDefault="008D31C5" w:rsidP="008D31C5">
      <w:pPr>
        <w:pStyle w:val="4"/>
      </w:pPr>
    </w:p>
    <w:p w14:paraId="7DDE2369" w14:textId="77777777" w:rsidR="008D31C5" w:rsidRPr="00A308BB" w:rsidRDefault="008D31C5" w:rsidP="008D31C5">
      <w:pPr>
        <w:pStyle w:val="4"/>
        <w:rPr>
          <w:sz w:val="36"/>
          <w:szCs w:val="36"/>
        </w:rPr>
      </w:pPr>
      <w:r w:rsidRPr="00A308BB">
        <w:rPr>
          <w:sz w:val="36"/>
          <w:szCs w:val="36"/>
        </w:rPr>
        <w:t>МУНИЦИПАЛЬНАЯ ПРОГРАММА МЕРОПРИЯТИЙ</w:t>
      </w:r>
      <w:r w:rsidRPr="00A308BB">
        <w:rPr>
          <w:sz w:val="36"/>
          <w:szCs w:val="36"/>
        </w:rPr>
        <w:br/>
        <w:t>ВНУТРИГОРОДСКОГО МУНИЦИПАЛЬНОГО</w:t>
      </w:r>
      <w:r w:rsidRPr="00A308BB">
        <w:rPr>
          <w:sz w:val="36"/>
          <w:szCs w:val="36"/>
        </w:rPr>
        <w:br/>
        <w:t xml:space="preserve">ОБРАЗОВАНИЯ </w:t>
      </w:r>
      <w:r w:rsidR="001F52DF" w:rsidRPr="001F52DF">
        <w:rPr>
          <w:sz w:val="36"/>
          <w:szCs w:val="36"/>
        </w:rPr>
        <w:t xml:space="preserve">ГОРОДА ФЕДЕРАЛЬНОГО ЗНАЧЕНИЯ </w:t>
      </w:r>
      <w:r w:rsidRPr="00A308BB">
        <w:rPr>
          <w:sz w:val="36"/>
          <w:szCs w:val="36"/>
        </w:rPr>
        <w:t>САНКТ-ПЕТЕРБУРГА</w:t>
      </w:r>
      <w:r w:rsidRPr="00A308BB">
        <w:rPr>
          <w:sz w:val="36"/>
          <w:szCs w:val="36"/>
        </w:rPr>
        <w:br/>
        <w:t>МУНИЦИПАЛЬНЫЙ ОКРУГКУПЧИНО</w:t>
      </w:r>
    </w:p>
    <w:p w14:paraId="4E0167A8" w14:textId="77777777" w:rsidR="008D31C5" w:rsidRDefault="008D31C5" w:rsidP="008D31C5">
      <w:pPr>
        <w:pStyle w:val="3"/>
        <w:spacing w:after="0"/>
      </w:pPr>
      <w:r>
        <w:t>ПО УЧРЕЖДЕНИЮ ПЕЧАТНОГО СРЕДСТА МАССОВОЙ ИНФОРМАЦИИ, ОПУБЛИКОВАНИЮ МУНИЦИПАЛЬНЫХ ПРАВОВЫХ АКТОВ, ИНОЙ ИНФОРМАЦИИ НА 2022 ГОД</w:t>
      </w:r>
    </w:p>
    <w:p w14:paraId="26F28341" w14:textId="77777777" w:rsidR="008D31C5" w:rsidRDefault="008D31C5" w:rsidP="008D31C5">
      <w:pPr>
        <w:pStyle w:val="3"/>
        <w:spacing w:after="0"/>
      </w:pPr>
    </w:p>
    <w:p w14:paraId="40A22BAE" w14:textId="77777777" w:rsidR="008D31C5" w:rsidRPr="00EA4A54" w:rsidRDefault="008D31C5" w:rsidP="008D31C5">
      <w:pPr>
        <w:pStyle w:val="3"/>
        <w:rPr>
          <w:b w:val="0"/>
          <w:sz w:val="22"/>
          <w:szCs w:val="22"/>
        </w:rPr>
      </w:pPr>
      <w:r w:rsidRPr="00EA4A54">
        <w:rPr>
          <w:b w:val="0"/>
        </w:rPr>
        <w:t>(КБК 973 120</w:t>
      </w:r>
      <w:r w:rsidR="00AA7F75">
        <w:rPr>
          <w:b w:val="0"/>
        </w:rPr>
        <w:t>2</w:t>
      </w:r>
      <w:r w:rsidRPr="00EA4A54">
        <w:rPr>
          <w:b w:val="0"/>
        </w:rPr>
        <w:t xml:space="preserve"> 4570000251 2</w:t>
      </w:r>
      <w:r w:rsidR="00AA7F75">
        <w:rPr>
          <w:b w:val="0"/>
        </w:rPr>
        <w:t>44</w:t>
      </w:r>
      <w:r w:rsidRPr="00EA4A54">
        <w:rPr>
          <w:b w:val="0"/>
        </w:rPr>
        <w:t>)</w:t>
      </w:r>
      <w:r w:rsidRPr="00EA4A54">
        <w:rPr>
          <w:b w:val="0"/>
        </w:rPr>
        <w:br/>
      </w:r>
    </w:p>
    <w:p w14:paraId="28728E99" w14:textId="77777777" w:rsidR="008D31C5" w:rsidRDefault="008D31C5" w:rsidP="008D31C5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4DD55BFF" w14:textId="77777777" w:rsidR="008D31C5" w:rsidRDefault="008D31C5" w:rsidP="008D31C5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0D372C5E" w14:textId="77777777" w:rsidR="008D31C5" w:rsidRDefault="008D31C5" w:rsidP="008D31C5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18ADC6C0" w14:textId="77777777" w:rsidR="008D31C5" w:rsidRDefault="008D31C5" w:rsidP="008D31C5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5DAE7ADB" w14:textId="77777777" w:rsidR="008D31C5" w:rsidRDefault="008D31C5" w:rsidP="008D31C5">
      <w:pPr>
        <w:pStyle w:val="1"/>
        <w:spacing w:after="500"/>
        <w:jc w:val="center"/>
        <w:rPr>
          <w:b/>
          <w:bCs/>
          <w:sz w:val="22"/>
          <w:szCs w:val="22"/>
        </w:rPr>
      </w:pPr>
    </w:p>
    <w:p w14:paraId="09AC0BDD" w14:textId="77777777" w:rsidR="008D31C5" w:rsidRPr="00A308BB" w:rsidRDefault="008D31C5" w:rsidP="008D31C5">
      <w:pPr>
        <w:pStyle w:val="1"/>
        <w:jc w:val="center"/>
        <w:rPr>
          <w:b/>
          <w:bCs/>
        </w:rPr>
      </w:pPr>
      <w:r w:rsidRPr="00A308BB">
        <w:rPr>
          <w:b/>
          <w:bCs/>
        </w:rPr>
        <w:t>Санкт-Петербург</w:t>
      </w:r>
    </w:p>
    <w:p w14:paraId="284FCAC5" w14:textId="77777777" w:rsidR="008D31C5" w:rsidRPr="00A308BB" w:rsidRDefault="008D31C5" w:rsidP="008D31C5">
      <w:pPr>
        <w:pStyle w:val="1"/>
        <w:jc w:val="center"/>
      </w:pPr>
      <w:r w:rsidRPr="00A308BB">
        <w:rPr>
          <w:b/>
          <w:bCs/>
        </w:rPr>
        <w:t>202</w:t>
      </w:r>
      <w:r>
        <w:rPr>
          <w:b/>
          <w:bCs/>
        </w:rPr>
        <w:t>2</w:t>
      </w:r>
      <w:r w:rsidRPr="00A308BB">
        <w:rPr>
          <w:b/>
          <w:bCs/>
        </w:rPr>
        <w:t xml:space="preserve"> год</w:t>
      </w:r>
    </w:p>
    <w:p w14:paraId="1822A4DC" w14:textId="77777777" w:rsidR="008D31C5" w:rsidRDefault="008D31C5" w:rsidP="008D31C5">
      <w:pPr>
        <w:pStyle w:val="10"/>
        <w:keepNext/>
        <w:keepLines/>
        <w:pageBreakBefore/>
      </w:pPr>
      <w:bookmarkStart w:id="1" w:name="bookmark2"/>
      <w:bookmarkStart w:id="2" w:name="bookmark1"/>
      <w:bookmarkStart w:id="3" w:name="bookmark0"/>
      <w:r>
        <w:lastRenderedPageBreak/>
        <w:t>Паспорт муниципальной программы</w:t>
      </w:r>
      <w:bookmarkEnd w:id="1"/>
      <w:bookmarkEnd w:id="2"/>
      <w:bookmarkEnd w:id="3"/>
    </w:p>
    <w:tbl>
      <w:tblPr>
        <w:tblW w:w="0" w:type="auto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7924"/>
      </w:tblGrid>
      <w:tr w:rsidR="008D31C5" w14:paraId="5618E560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1B55BB" w14:textId="77777777" w:rsidR="008D31C5" w:rsidRDefault="008D31C5" w:rsidP="007906EE">
            <w:pPr>
              <w:pStyle w:val="a3"/>
              <w:ind w:left="113" w:right="88"/>
              <w:jc w:val="both"/>
            </w:pPr>
            <w:r>
              <w:t>Наименование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49730" w14:textId="77777777" w:rsidR="008D31C5" w:rsidRDefault="008D31C5" w:rsidP="007906EE">
            <w:pPr>
              <w:pStyle w:val="a3"/>
              <w:tabs>
                <w:tab w:val="left" w:pos="2390"/>
              </w:tabs>
              <w:ind w:left="113" w:right="88"/>
              <w:jc w:val="both"/>
            </w:pPr>
            <w:r>
              <w:t xml:space="preserve">Муниципальная программа внутригородского муниципального образования </w:t>
            </w:r>
            <w:r w:rsidR="001F52DF" w:rsidRPr="001F52DF">
              <w:t xml:space="preserve">города федерального значения </w:t>
            </w:r>
            <w:r>
              <w:t xml:space="preserve">Санкт-Петербурга муниципальный округ Купчино по учреждению печатного средства массовой информации, опубликованию муниципальных правовых актов, иной информации на 2022 год </w:t>
            </w:r>
          </w:p>
        </w:tc>
      </w:tr>
      <w:tr w:rsidR="008D31C5" w14:paraId="01FC25F0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248505" w14:textId="77777777" w:rsidR="008D31C5" w:rsidRDefault="008D31C5" w:rsidP="007906EE">
            <w:pPr>
              <w:pStyle w:val="a3"/>
              <w:ind w:left="113" w:right="88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EEE" w14:textId="77777777" w:rsidR="008D31C5" w:rsidRDefault="008D31C5" w:rsidP="007906EE">
            <w:pPr>
              <w:pStyle w:val="a3"/>
              <w:tabs>
                <w:tab w:val="left" w:pos="182"/>
              </w:tabs>
              <w:ind w:left="113" w:right="125"/>
              <w:jc w:val="both"/>
            </w:pPr>
            <w:r>
              <w:t>- Закон Санкт-Петербурга «Об организации местного самоуправления в Санкт-Петербурге» от 23.09.2009 № 420-79;</w:t>
            </w:r>
          </w:p>
          <w:p w14:paraId="7182708D" w14:textId="77777777" w:rsidR="008D31C5" w:rsidRDefault="008D31C5" w:rsidP="007906EE">
            <w:pPr>
              <w:pStyle w:val="a3"/>
              <w:tabs>
                <w:tab w:val="left" w:pos="178"/>
              </w:tabs>
              <w:ind w:left="113" w:right="125"/>
              <w:jc w:val="both"/>
            </w:pPr>
            <w:r>
              <w:t xml:space="preserve">- Устав внутригородского муниципального образования </w:t>
            </w:r>
            <w:r w:rsidR="001F52DF" w:rsidRPr="001F52DF">
              <w:t xml:space="preserve">города федерального значения </w:t>
            </w:r>
            <w:r>
              <w:t>Санкт-Петербурга муниципальный округ Купчино</w:t>
            </w:r>
          </w:p>
          <w:p w14:paraId="3424C73C" w14:textId="77777777" w:rsidR="008D31C5" w:rsidRDefault="008D31C5" w:rsidP="007906EE">
            <w:pPr>
              <w:pStyle w:val="a3"/>
              <w:tabs>
                <w:tab w:val="left" w:pos="182"/>
              </w:tabs>
              <w:ind w:left="113" w:right="125"/>
              <w:jc w:val="both"/>
            </w:pPr>
            <w:r>
              <w:t>- Федеральный Закон «О средствах массовой информации» №2124-1 от 27.12.1991 г.</w:t>
            </w:r>
          </w:p>
        </w:tc>
      </w:tr>
      <w:tr w:rsidR="008D31C5" w14:paraId="1CA020B6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481332" w14:textId="77777777" w:rsidR="008D31C5" w:rsidRDefault="008D31C5" w:rsidP="007906EE">
            <w:pPr>
              <w:pStyle w:val="a3"/>
              <w:ind w:left="125" w:right="88"/>
              <w:jc w:val="both"/>
            </w:pPr>
            <w:r>
              <w:t>Муниципальный заказчик и разработчик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5490D" w14:textId="77777777" w:rsidR="008D31C5" w:rsidRDefault="008D31C5" w:rsidP="007906EE">
            <w:pPr>
              <w:pStyle w:val="a3"/>
              <w:ind w:left="125" w:right="88"/>
              <w:jc w:val="both"/>
            </w:pPr>
            <w:r>
              <w:t xml:space="preserve">Местная Администрация внутригородского муниципального образования </w:t>
            </w:r>
            <w:r w:rsidR="001F52DF" w:rsidRPr="001F52DF">
              <w:t xml:space="preserve">города федерального значения </w:t>
            </w:r>
            <w:r>
              <w:t>Санкт-Петербурга муниципальный округ Купчино</w:t>
            </w:r>
          </w:p>
        </w:tc>
      </w:tr>
      <w:tr w:rsidR="008D31C5" w14:paraId="385B0F36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13A74E" w14:textId="77777777" w:rsidR="008D31C5" w:rsidRDefault="008D31C5" w:rsidP="007906EE">
            <w:pPr>
              <w:pStyle w:val="a3"/>
              <w:ind w:left="125" w:right="88"/>
              <w:jc w:val="both"/>
            </w:pPr>
            <w:r w:rsidRPr="0090747E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63638" w14:textId="77777777" w:rsidR="008D31C5" w:rsidRDefault="008D31C5" w:rsidP="007906EE">
            <w:pPr>
              <w:pStyle w:val="a3"/>
              <w:ind w:left="125" w:right="88"/>
              <w:jc w:val="both"/>
            </w:pPr>
            <w:r>
              <w:t>СМИ, играет одну из главных ролей в процессе формирования коллективного сознания и общественного мнения, используют различные способы актуализации социальных проблем. Им способствуют высокая частотность публикаций о конкретных явлениях, наличие связанного с ними визуального ряда, разнообразные и громкие информационные поводы, грамотная компоновка материалов заданной тематике в зоне повышенного читательского внимания, рубрикация текстов, формирование четкой позиции газеты и общего тона публикаций, а также широкая практика привлечения различного рода авторов и экспертов к освещению социальных проблем.</w:t>
            </w:r>
          </w:p>
        </w:tc>
      </w:tr>
      <w:tr w:rsidR="008D31C5" w14:paraId="5855E45B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6350AE" w14:textId="77777777" w:rsidR="008D31C5" w:rsidRDefault="008D31C5" w:rsidP="007906EE">
            <w:pPr>
              <w:pStyle w:val="a3"/>
              <w:ind w:left="138" w:right="75"/>
              <w:jc w:val="both"/>
            </w:pPr>
            <w:r>
              <w:t>Цели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AD052" w14:textId="77777777" w:rsidR="008D31C5" w:rsidRDefault="008D31C5" w:rsidP="007906EE">
            <w:pPr>
              <w:pStyle w:val="a3"/>
              <w:tabs>
                <w:tab w:val="left" w:pos="144"/>
              </w:tabs>
              <w:ind w:left="125" w:right="88"/>
              <w:jc w:val="both"/>
            </w:pPr>
            <w:r>
              <w:t>- информационное обеспечение деятельности органов местного самоуправления на территории муниципального образования;</w:t>
            </w:r>
          </w:p>
          <w:p w14:paraId="60B69A9A" w14:textId="77777777" w:rsidR="008D31C5" w:rsidRDefault="008D31C5" w:rsidP="007906EE">
            <w:pPr>
              <w:pStyle w:val="a3"/>
              <w:tabs>
                <w:tab w:val="left" w:pos="144"/>
              </w:tabs>
              <w:ind w:left="125" w:right="88"/>
              <w:jc w:val="both"/>
            </w:pPr>
            <w:r>
              <w:t>- доведение до сведения жителей округа информации о проводимых мероприятиях в социальной, культурной и иных сферах деятельности органов местного самоуправления.</w:t>
            </w:r>
          </w:p>
        </w:tc>
      </w:tr>
      <w:tr w:rsidR="008D31C5" w14:paraId="75BC8328" w14:textId="77777777" w:rsidTr="00D539CB">
        <w:trPr>
          <w:trHeight w:val="1264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264BCD" w14:textId="77777777" w:rsidR="008D31C5" w:rsidRDefault="008D31C5" w:rsidP="007906EE">
            <w:pPr>
              <w:pStyle w:val="a3"/>
              <w:ind w:left="138" w:right="75"/>
              <w:jc w:val="both"/>
            </w:pPr>
            <w:r>
              <w:t>Задачи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6E205" w14:textId="77777777" w:rsidR="008D31C5" w:rsidRDefault="008D31C5" w:rsidP="007906EE">
            <w:pPr>
              <w:pStyle w:val="a3"/>
              <w:tabs>
                <w:tab w:val="left" w:pos="144"/>
              </w:tabs>
              <w:ind w:left="138" w:right="88" w:firstLine="56"/>
              <w:jc w:val="both"/>
            </w:pPr>
            <w:r>
              <w:t>- Изготовление и распространение 100% тиража;</w:t>
            </w:r>
          </w:p>
          <w:p w14:paraId="4E89BF0B" w14:textId="77777777" w:rsidR="008D31C5" w:rsidRDefault="008D31C5" w:rsidP="007906EE">
            <w:pPr>
              <w:pStyle w:val="a3"/>
              <w:tabs>
                <w:tab w:val="left" w:pos="134"/>
              </w:tabs>
              <w:ind w:left="150" w:right="88" w:firstLine="56"/>
              <w:jc w:val="both"/>
            </w:pPr>
            <w:r>
              <w:t>- Формирование общественного мнения по вопросам организации социально-значимых событий;</w:t>
            </w:r>
          </w:p>
          <w:p w14:paraId="1572F20C" w14:textId="77777777" w:rsidR="008D31C5" w:rsidRDefault="008D31C5" w:rsidP="007906EE">
            <w:pPr>
              <w:pStyle w:val="a3"/>
              <w:tabs>
                <w:tab w:val="left" w:pos="134"/>
              </w:tabs>
              <w:ind w:left="150" w:right="100" w:firstLine="56"/>
              <w:jc w:val="both"/>
            </w:pPr>
            <w:r>
              <w:t>- Своевременное информирование населения.</w:t>
            </w:r>
          </w:p>
        </w:tc>
      </w:tr>
      <w:tr w:rsidR="008D31C5" w14:paraId="61069FDC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009CB3" w14:textId="77777777" w:rsidR="008D31C5" w:rsidRDefault="008D31C5" w:rsidP="007906EE">
            <w:pPr>
              <w:pStyle w:val="a3"/>
              <w:ind w:left="125" w:right="100"/>
              <w:jc w:val="both"/>
            </w:pPr>
            <w:r>
              <w:t>Важнейшие показатели эффективности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872F2" w14:textId="77777777" w:rsidR="008D31C5" w:rsidRDefault="008D31C5" w:rsidP="008D31C5">
            <w:pPr>
              <w:pStyle w:val="a3"/>
              <w:numPr>
                <w:ilvl w:val="0"/>
                <w:numId w:val="1"/>
              </w:numPr>
              <w:tabs>
                <w:tab w:val="left" w:pos="274"/>
              </w:tabs>
              <w:ind w:left="175" w:right="100" w:firstLine="0"/>
              <w:jc w:val="both"/>
            </w:pPr>
            <w:r>
              <w:t>эффективно: в печатном виде размещено 80 - 100 % информации о муниципальных правовых актах, проводимых мероприятиях, выполненных работах и т.д.;</w:t>
            </w:r>
          </w:p>
          <w:p w14:paraId="73AE6150" w14:textId="77777777" w:rsidR="008D31C5" w:rsidRDefault="008D31C5" w:rsidP="008D31C5">
            <w:pPr>
              <w:pStyle w:val="a3"/>
              <w:numPr>
                <w:ilvl w:val="0"/>
                <w:numId w:val="1"/>
              </w:numPr>
              <w:tabs>
                <w:tab w:val="left" w:pos="269"/>
              </w:tabs>
              <w:ind w:left="175" w:right="100" w:firstLine="0"/>
              <w:jc w:val="both"/>
            </w:pPr>
            <w:r>
              <w:t>малоэффективно: в печатном виде размещено 50-79 % информации о муниципальных правовых актах, проводимых мероприятиях, выполненных работах и т.д.;</w:t>
            </w:r>
          </w:p>
          <w:p w14:paraId="03D82B22" w14:textId="77777777" w:rsidR="008D31C5" w:rsidRDefault="008D31C5" w:rsidP="008D31C5">
            <w:pPr>
              <w:pStyle w:val="a3"/>
              <w:numPr>
                <w:ilvl w:val="0"/>
                <w:numId w:val="1"/>
              </w:numPr>
              <w:tabs>
                <w:tab w:val="left" w:pos="274"/>
              </w:tabs>
              <w:ind w:left="175" w:right="100" w:firstLine="0"/>
              <w:jc w:val="both"/>
            </w:pPr>
            <w:r>
              <w:t>неэффективно: в печатном виде размещено менее 50 % информации о муниципальных правовых актах, проводимых мероприятиях, выполненных работах и т.д.;</w:t>
            </w:r>
          </w:p>
          <w:p w14:paraId="16FB6E94" w14:textId="77777777" w:rsidR="008D31C5" w:rsidRDefault="008D31C5" w:rsidP="008D31C5">
            <w:pPr>
              <w:pStyle w:val="a3"/>
              <w:numPr>
                <w:ilvl w:val="0"/>
                <w:numId w:val="1"/>
              </w:numPr>
              <w:tabs>
                <w:tab w:val="left" w:pos="278"/>
              </w:tabs>
              <w:ind w:left="175" w:right="100" w:firstLine="0"/>
              <w:jc w:val="both"/>
            </w:pPr>
            <w:r>
              <w:t>соответствие системе приоритетов социально-экономического развития муниципального образования;</w:t>
            </w:r>
          </w:p>
          <w:p w14:paraId="46CDD239" w14:textId="77777777" w:rsidR="008D31C5" w:rsidRDefault="008D31C5" w:rsidP="008D31C5">
            <w:pPr>
              <w:pStyle w:val="a3"/>
              <w:numPr>
                <w:ilvl w:val="0"/>
                <w:numId w:val="1"/>
              </w:numPr>
              <w:tabs>
                <w:tab w:val="left" w:pos="278"/>
              </w:tabs>
              <w:ind w:left="175" w:right="100" w:firstLine="0"/>
              <w:jc w:val="both"/>
            </w:pPr>
            <w:r>
              <w:t>уровень финансового обеспечения.</w:t>
            </w:r>
          </w:p>
        </w:tc>
      </w:tr>
      <w:tr w:rsidR="008D31C5" w14:paraId="5AA29C97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2F9BE1" w14:textId="77777777" w:rsidR="008D31C5" w:rsidRDefault="008D31C5" w:rsidP="007906EE">
            <w:pPr>
              <w:pStyle w:val="a3"/>
              <w:spacing w:line="228" w:lineRule="auto"/>
              <w:ind w:left="125" w:right="100"/>
              <w:jc w:val="both"/>
            </w:pPr>
            <w:r>
              <w:t>Сроки и этапы реализации программы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BE239" w14:textId="77777777" w:rsidR="008D31C5" w:rsidRDefault="008D31C5" w:rsidP="007906EE">
            <w:pPr>
              <w:pStyle w:val="a3"/>
              <w:ind w:left="150" w:right="100"/>
              <w:jc w:val="both"/>
            </w:pPr>
            <w:r>
              <w:t>2022 год</w:t>
            </w:r>
          </w:p>
        </w:tc>
      </w:tr>
      <w:tr w:rsidR="008D31C5" w14:paraId="1624B5A6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5E3EAC" w14:textId="77777777" w:rsidR="008D31C5" w:rsidRDefault="008D31C5" w:rsidP="007906EE">
            <w:pPr>
              <w:pStyle w:val="a3"/>
              <w:ind w:left="125" w:right="113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9722F3" w14:textId="77777777" w:rsidR="008D31C5" w:rsidRDefault="008D31C5" w:rsidP="007906EE">
            <w:pPr>
              <w:pStyle w:val="a3"/>
              <w:ind w:left="150" w:right="100"/>
              <w:jc w:val="both"/>
            </w:pPr>
            <w:r>
              <w:t>нет</w:t>
            </w:r>
          </w:p>
        </w:tc>
      </w:tr>
      <w:tr w:rsidR="008D31C5" w14:paraId="26C021DB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4DF7" w14:textId="77777777" w:rsidR="008D31C5" w:rsidRDefault="008D31C5" w:rsidP="007906EE">
            <w:pPr>
              <w:pStyle w:val="a3"/>
              <w:ind w:left="125" w:right="113"/>
              <w:jc w:val="both"/>
              <w:rPr>
                <w:shd w:val="clear" w:color="auto" w:fill="FFFFFF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BA1A" w14:textId="77777777" w:rsidR="008D31C5" w:rsidRDefault="005F7639" w:rsidP="007906EE">
            <w:pPr>
              <w:pStyle w:val="a3"/>
              <w:ind w:left="138" w:right="100"/>
              <w:jc w:val="both"/>
            </w:pPr>
            <w:r>
              <w:rPr>
                <w:shd w:val="clear" w:color="auto" w:fill="FFFFFF"/>
              </w:rPr>
              <w:t>3832,3</w:t>
            </w:r>
            <w:r w:rsidR="008D31C5">
              <w:rPr>
                <w:shd w:val="clear" w:color="auto" w:fill="FFFFFF"/>
              </w:rPr>
              <w:t xml:space="preserve"> тыс. руб., местный бюджет внутригородского муниципального образования </w:t>
            </w:r>
            <w:r w:rsidR="001F52DF" w:rsidRPr="001F52DF">
              <w:rPr>
                <w:shd w:val="clear" w:color="auto" w:fill="FFFFFF"/>
              </w:rPr>
              <w:t xml:space="preserve">города федерального значения </w:t>
            </w:r>
            <w:r w:rsidR="008D31C5">
              <w:rPr>
                <w:shd w:val="clear" w:color="auto" w:fill="FFFFFF"/>
              </w:rPr>
              <w:t>Санкт-Петербурга муниципальный округ Купчино</w:t>
            </w:r>
          </w:p>
        </w:tc>
      </w:tr>
      <w:tr w:rsidR="008D31C5" w14:paraId="1AE889AD" w14:textId="77777777" w:rsidTr="007906EE">
        <w:trPr>
          <w:trHeight w:val="57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FA10E" w14:textId="77777777" w:rsidR="008D31C5" w:rsidRDefault="008D31C5" w:rsidP="007906EE">
            <w:pPr>
              <w:pStyle w:val="a3"/>
              <w:spacing w:line="225" w:lineRule="auto"/>
              <w:ind w:left="125" w:right="113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26F67" w14:textId="77777777" w:rsidR="008D31C5" w:rsidRDefault="008D31C5" w:rsidP="007906EE">
            <w:pPr>
              <w:pStyle w:val="a3"/>
              <w:spacing w:line="228" w:lineRule="auto"/>
              <w:ind w:left="200" w:right="113" w:hanging="38"/>
              <w:jc w:val="both"/>
            </w:pPr>
            <w:r>
              <w:t>- повышение уровня активности граждан в решении вопросов местного значения</w:t>
            </w:r>
          </w:p>
        </w:tc>
      </w:tr>
    </w:tbl>
    <w:p w14:paraId="65F681B8" w14:textId="77777777" w:rsidR="008D31C5" w:rsidRPr="00E50A91" w:rsidRDefault="008D31C5" w:rsidP="008D31C5">
      <w:pPr>
        <w:pStyle w:val="a4"/>
        <w:pageBreakBefore/>
        <w:spacing w:line="276" w:lineRule="auto"/>
        <w:jc w:val="left"/>
        <w:rPr>
          <w:sz w:val="24"/>
          <w:szCs w:val="24"/>
        </w:rPr>
      </w:pPr>
      <w:r w:rsidRPr="00E50A91">
        <w:rPr>
          <w:sz w:val="24"/>
          <w:szCs w:val="24"/>
        </w:rPr>
        <w:lastRenderedPageBreak/>
        <w:t>ПЕРЕЧЕНЬ МЕРОПРИЯТИЙ ПРОГРАММЫ НА 2022 ГОД, ОЖИДАЕМЫЕ КОНЕЧНЫЕ РЕЗУЛЬТАТЫ РЕАЛИЗАЦИИ И НЕОБХОДИМЫЙ ОБЪЕМ ФИНАНСИРОВАНИЯ</w:t>
      </w: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888"/>
        <w:gridCol w:w="992"/>
        <w:gridCol w:w="992"/>
        <w:gridCol w:w="1418"/>
        <w:gridCol w:w="1842"/>
      </w:tblGrid>
      <w:tr w:rsidR="008D31C5" w:rsidRPr="00E50A91" w14:paraId="530DD7F7" w14:textId="77777777" w:rsidTr="007906EE">
        <w:trPr>
          <w:trHeight w:val="5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DB61CF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№ 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44269A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9CB12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40454E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Срок исполнения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FC462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Необходимый объем финансирования (тыс. руб.)</w:t>
            </w:r>
          </w:p>
        </w:tc>
      </w:tr>
      <w:tr w:rsidR="008D31C5" w:rsidRPr="00E50A91" w14:paraId="04B3B575" w14:textId="77777777" w:rsidTr="007906EE">
        <w:trPr>
          <w:trHeight w:val="57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22FBF1" w14:textId="77777777" w:rsidR="008D31C5" w:rsidRPr="00E50A91" w:rsidRDefault="008D31C5" w:rsidP="007906EE">
            <w:pPr>
              <w:jc w:val="center"/>
            </w:pPr>
          </w:p>
        </w:tc>
        <w:tc>
          <w:tcPr>
            <w:tcW w:w="488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2824E4" w14:textId="77777777" w:rsidR="008D31C5" w:rsidRPr="00E50A91" w:rsidRDefault="008D31C5" w:rsidP="007906E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1C1E96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CE3F94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69D77F" w14:textId="77777777" w:rsidR="008D31C5" w:rsidRPr="00E50A91" w:rsidRDefault="008D31C5" w:rsidP="007906EE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0EF6" w14:textId="77777777" w:rsidR="008D31C5" w:rsidRPr="00E50A91" w:rsidRDefault="008D31C5" w:rsidP="007906EE">
            <w:pPr>
              <w:jc w:val="center"/>
            </w:pPr>
          </w:p>
        </w:tc>
      </w:tr>
      <w:tr w:rsidR="008D31C5" w:rsidRPr="00E50A91" w14:paraId="3AA710E9" w14:textId="77777777" w:rsidTr="007906EE">
        <w:trPr>
          <w:trHeight w:val="57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4504EB" w14:textId="77777777" w:rsidR="008D31C5" w:rsidRPr="00E50A91" w:rsidRDefault="008D31C5" w:rsidP="007906EE">
            <w:pPr>
              <w:jc w:val="center"/>
            </w:pPr>
          </w:p>
        </w:tc>
        <w:tc>
          <w:tcPr>
            <w:tcW w:w="488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DAAD25" w14:textId="77777777" w:rsidR="008D31C5" w:rsidRPr="00E50A91" w:rsidRDefault="008D31C5" w:rsidP="007906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1555B" w14:textId="77777777" w:rsidR="008D31C5" w:rsidRPr="00E50A91" w:rsidRDefault="008D31C5" w:rsidP="007906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A479FF" w14:textId="77777777" w:rsidR="008D31C5" w:rsidRPr="00E50A91" w:rsidRDefault="008D31C5" w:rsidP="007906E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901E2" w14:textId="77777777" w:rsidR="008D31C5" w:rsidRPr="00E50A91" w:rsidRDefault="008D31C5" w:rsidP="007906E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F134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Всего</w:t>
            </w:r>
          </w:p>
        </w:tc>
      </w:tr>
      <w:tr w:rsidR="008D31C5" w:rsidRPr="00E50A91" w14:paraId="25AE1A6E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409D40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DD7B96" w14:textId="77777777" w:rsidR="008D31C5" w:rsidRPr="00E50A91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Выпуск печатного СМИ «Вестник муниципального образования «Купчино», размещение информации в печатных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DB1371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тираж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85A9C0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CDDA1A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0FDC" w14:textId="77777777" w:rsidR="008D31C5" w:rsidRPr="00E50A91" w:rsidRDefault="005F7639" w:rsidP="005F7639">
            <w:pPr>
              <w:pStyle w:val="a3"/>
              <w:jc w:val="center"/>
            </w:pPr>
            <w:r>
              <w:rPr>
                <w:shd w:val="clear" w:color="auto" w:fill="FFFFFF"/>
              </w:rPr>
              <w:t>3032.3</w:t>
            </w:r>
          </w:p>
        </w:tc>
      </w:tr>
      <w:tr w:rsidR="008D31C5" w:rsidRPr="00E50A91" w14:paraId="7DFD951F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38A796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t>2.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81E3C2" w14:textId="77777777" w:rsidR="008D31C5" w:rsidRPr="00E50A91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Распространение тиража печатного СМИ «Вестник муниципального образования «Купчино»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0B6125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тираж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9A8FD9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8D55A5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B5E4D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rPr>
                <w:shd w:val="clear" w:color="auto" w:fill="FFFFFF"/>
              </w:rPr>
              <w:t>300.0</w:t>
            </w:r>
          </w:p>
        </w:tc>
      </w:tr>
      <w:tr w:rsidR="008D31C5" w:rsidRPr="00E50A91" w14:paraId="33EEAD81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4ECEB6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3.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5CC6C0" w14:textId="77777777" w:rsidR="008D31C5" w:rsidRPr="00E50A91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Выпуск печатного СМИ «Вестник муниципального образования «Купчино». Специальный выпуск» (опубликование муниципальных правовых актов)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419B27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тираж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E9F41E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4711A4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CAC66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rPr>
                <w:shd w:val="clear" w:color="auto" w:fill="FFFFFF"/>
              </w:rPr>
              <w:t>300.0</w:t>
            </w:r>
          </w:p>
        </w:tc>
      </w:tr>
      <w:tr w:rsidR="008D31C5" w:rsidRPr="00E50A91" w14:paraId="02261982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830FCB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4.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01C818" w14:textId="77777777" w:rsidR="008D31C5" w:rsidRPr="00E50A91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Распространение тиража печатного СМИ «Вестник муниципального образования «</w:t>
            </w:r>
            <w:proofErr w:type="gramStart"/>
            <w:r w:rsidRPr="00E50A91">
              <w:rPr>
                <w:shd w:val="clear" w:color="auto" w:fill="FFFFFF"/>
              </w:rPr>
              <w:t xml:space="preserve">Купчино»   </w:t>
            </w:r>
            <w:proofErr w:type="gramEnd"/>
            <w:r w:rsidRPr="00E50A91">
              <w:rPr>
                <w:shd w:val="clear" w:color="auto" w:fill="FFFFFF"/>
              </w:rPr>
              <w:t>Специальный выпуск»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662964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тираж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4ED803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C1E082" w14:textId="77777777" w:rsidR="008D31C5" w:rsidRPr="00E50A91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 w:rsidRPr="00E50A91">
              <w:rPr>
                <w:shd w:val="clear" w:color="auto" w:fill="FFFFFF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808A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rPr>
                <w:shd w:val="clear" w:color="auto" w:fill="FFFFFF"/>
              </w:rPr>
              <w:t>200.0</w:t>
            </w:r>
          </w:p>
        </w:tc>
      </w:tr>
      <w:tr w:rsidR="008D31C5" w:rsidRPr="00E50A91" w14:paraId="593F0947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AD4EF2" w14:textId="77777777" w:rsidR="008D31C5" w:rsidRPr="00E50A91" w:rsidRDefault="008D31C5" w:rsidP="007906EE">
            <w:pPr>
              <w:pStyle w:val="a3"/>
              <w:jc w:val="center"/>
            </w:pPr>
            <w:r>
              <w:t>5</w:t>
            </w:r>
            <w:r w:rsidRPr="00E50A91"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BA4EAB" w14:textId="77777777" w:rsidR="008D31C5" w:rsidRPr="00E50A91" w:rsidRDefault="008D31C5" w:rsidP="007906EE">
            <w:pPr>
              <w:pStyle w:val="a3"/>
              <w:ind w:left="163" w:right="125"/>
              <w:jc w:val="both"/>
            </w:pPr>
            <w:r w:rsidRPr="00E50A91">
              <w:t>Мониторинг печатных изданий, распространяемых бесплатно на территории МО Купчино на предмет выявления информации, имеющей признаки нарушений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68BBCB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F948D2" w14:textId="77777777" w:rsidR="008D31C5" w:rsidRPr="00E50A91" w:rsidRDefault="008D31C5" w:rsidP="007906EE">
            <w:pPr>
              <w:pStyle w:val="a3"/>
              <w:ind w:firstLine="340"/>
            </w:pPr>
            <w:r w:rsidRPr="00E50A91"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6B4D3F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Весь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4321" w14:textId="77777777" w:rsidR="008D31C5" w:rsidRPr="00E50A91" w:rsidRDefault="008D31C5" w:rsidP="007906EE">
            <w:pPr>
              <w:pStyle w:val="a3"/>
              <w:ind w:firstLine="18"/>
              <w:jc w:val="center"/>
            </w:pPr>
            <w:r w:rsidRPr="00E50A91">
              <w:t>б/ф</w:t>
            </w:r>
          </w:p>
        </w:tc>
      </w:tr>
      <w:tr w:rsidR="008D31C5" w:rsidRPr="00E50A91" w14:paraId="09FC1E06" w14:textId="77777777" w:rsidTr="007906EE">
        <w:trPr>
          <w:trHeight w:val="5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53BCC9" w14:textId="77777777" w:rsidR="008D31C5" w:rsidRPr="00E50A91" w:rsidRDefault="008D31C5" w:rsidP="007906EE">
            <w:pPr>
              <w:pStyle w:val="a3"/>
              <w:jc w:val="center"/>
            </w:pPr>
            <w:r>
              <w:t>6</w:t>
            </w:r>
            <w:r w:rsidRPr="00E50A91">
              <w:t>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7E5C9C" w14:textId="77777777" w:rsidR="008D31C5" w:rsidRPr="00E50A91" w:rsidRDefault="008D31C5" w:rsidP="007906EE">
            <w:pPr>
              <w:pStyle w:val="a3"/>
              <w:ind w:left="163" w:right="125"/>
              <w:jc w:val="both"/>
            </w:pPr>
            <w:r w:rsidRPr="00E50A91">
              <w:t>Информирование населения округа о принимаемых нормативных правовых актах и проводимых массовых мероприятиях при организации встреч различных форматов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B3B499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2428F3" w14:textId="77777777" w:rsidR="008D31C5" w:rsidRPr="00E50A91" w:rsidRDefault="008D31C5" w:rsidP="007906EE">
            <w:pPr>
              <w:pStyle w:val="a3"/>
              <w:ind w:firstLine="340"/>
            </w:pPr>
            <w:r w:rsidRPr="00E50A91"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43C42C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В рамках проводимых встреч с населением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9BA47" w14:textId="77777777" w:rsidR="008D31C5" w:rsidRPr="00E50A91" w:rsidRDefault="008D31C5" w:rsidP="007906EE">
            <w:pPr>
              <w:pStyle w:val="a3"/>
              <w:jc w:val="center"/>
            </w:pPr>
            <w:r w:rsidRPr="00E50A91">
              <w:t>б/ф</w:t>
            </w:r>
          </w:p>
        </w:tc>
      </w:tr>
      <w:tr w:rsidR="008D31C5" w:rsidRPr="00E50A91" w14:paraId="681240B1" w14:textId="77777777" w:rsidTr="007906EE">
        <w:trPr>
          <w:trHeight w:hRule="exact" w:val="36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872B2" w14:textId="77777777" w:rsidR="008D31C5" w:rsidRPr="00E50A91" w:rsidRDefault="008D31C5" w:rsidP="007906EE">
            <w:pPr>
              <w:pStyle w:val="a3"/>
              <w:ind w:firstLine="132"/>
              <w:rPr>
                <w:b/>
                <w:bCs/>
                <w:shd w:val="clear" w:color="auto" w:fill="FFFFFF"/>
              </w:rPr>
            </w:pPr>
            <w:r w:rsidRPr="00E50A91">
              <w:rPr>
                <w:b/>
                <w:bCs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4D813" w14:textId="77777777" w:rsidR="008D31C5" w:rsidRPr="00E50A91" w:rsidRDefault="005F7639" w:rsidP="007906EE">
            <w:pPr>
              <w:pStyle w:val="a3"/>
              <w:jc w:val="center"/>
            </w:pPr>
            <w:r>
              <w:rPr>
                <w:b/>
                <w:bCs/>
                <w:shd w:val="clear" w:color="auto" w:fill="FFFFFF"/>
              </w:rPr>
              <w:t>3832,3</w:t>
            </w:r>
          </w:p>
        </w:tc>
      </w:tr>
    </w:tbl>
    <w:p w14:paraId="1F48C6CE" w14:textId="77777777" w:rsidR="008D31C5" w:rsidRDefault="008D31C5" w:rsidP="008D31C5">
      <w:pPr>
        <w:spacing w:after="239" w:line="1" w:lineRule="exact"/>
      </w:pPr>
    </w:p>
    <w:p w14:paraId="45FF9405" w14:textId="77777777" w:rsidR="008D31C5" w:rsidRDefault="008D31C5" w:rsidP="008D31C5">
      <w:pPr>
        <w:pStyle w:val="1"/>
      </w:pPr>
      <w:r>
        <w:rPr>
          <w:b/>
          <w:bCs/>
          <w:u w:val="single"/>
        </w:rPr>
        <w:t>Применяемые сокращения:</w:t>
      </w:r>
    </w:p>
    <w:p w14:paraId="78DE4CB8" w14:textId="77777777" w:rsidR="008D31C5" w:rsidRDefault="008D31C5" w:rsidP="008D31C5">
      <w:pPr>
        <w:pStyle w:val="1"/>
        <w:numPr>
          <w:ilvl w:val="0"/>
          <w:numId w:val="2"/>
        </w:numPr>
        <w:tabs>
          <w:tab w:val="left" w:pos="760"/>
          <w:tab w:val="left" w:pos="5562"/>
        </w:tabs>
        <w:ind w:left="0" w:firstLine="400"/>
      </w:pPr>
      <w:bookmarkStart w:id="4" w:name="bookmark3"/>
      <w:bookmarkEnd w:id="4"/>
      <w:r>
        <w:t>МС - Муниципальный Совет</w:t>
      </w:r>
      <w:r>
        <w:tab/>
        <w:t>• СМИ - средства массовой информации;</w:t>
      </w:r>
    </w:p>
    <w:p w14:paraId="033224EF" w14:textId="77777777" w:rsidR="008D31C5" w:rsidRDefault="008D31C5" w:rsidP="008D31C5">
      <w:pPr>
        <w:pStyle w:val="1"/>
        <w:numPr>
          <w:ilvl w:val="0"/>
          <w:numId w:val="2"/>
        </w:numPr>
        <w:tabs>
          <w:tab w:val="left" w:pos="760"/>
          <w:tab w:val="left" w:pos="5562"/>
        </w:tabs>
        <w:ind w:left="0" w:firstLine="400"/>
      </w:pPr>
      <w:bookmarkStart w:id="5" w:name="bookmark4"/>
      <w:bookmarkEnd w:id="5"/>
      <w:r>
        <w:t>МА - Местная Администрация</w:t>
      </w:r>
      <w:r>
        <w:tab/>
        <w:t>• б/ф - без финансирования</w:t>
      </w:r>
    </w:p>
    <w:p w14:paraId="35BFA27E" w14:textId="77777777" w:rsidR="008D31C5" w:rsidRDefault="008D31C5" w:rsidP="008D31C5">
      <w:pPr>
        <w:pStyle w:val="1"/>
        <w:numPr>
          <w:ilvl w:val="0"/>
          <w:numId w:val="2"/>
        </w:numPr>
        <w:tabs>
          <w:tab w:val="left" w:pos="760"/>
        </w:tabs>
        <w:ind w:left="0" w:firstLine="400"/>
      </w:pPr>
      <w:bookmarkStart w:id="6" w:name="bookmark5"/>
      <w:bookmarkEnd w:id="6"/>
      <w:r>
        <w:t>МО - муниципальный округ</w:t>
      </w:r>
    </w:p>
    <w:p w14:paraId="13C98210" w14:textId="77777777" w:rsidR="008D31C5" w:rsidRDefault="008D31C5" w:rsidP="008D31C5">
      <w:pPr>
        <w:pStyle w:val="1"/>
        <w:numPr>
          <w:ilvl w:val="0"/>
          <w:numId w:val="2"/>
        </w:numPr>
        <w:tabs>
          <w:tab w:val="left" w:pos="760"/>
          <w:tab w:val="left" w:pos="4000"/>
        </w:tabs>
        <w:ind w:left="0" w:firstLine="400"/>
      </w:pPr>
      <w:bookmarkStart w:id="7" w:name="bookmark6"/>
      <w:bookmarkEnd w:id="7"/>
      <w:r>
        <w:t>ВПТФ - в пределах текущего</w:t>
      </w:r>
    </w:p>
    <w:p w14:paraId="348F5277" w14:textId="77777777" w:rsidR="008D31C5" w:rsidRDefault="008D31C5" w:rsidP="008D31C5">
      <w:pPr>
        <w:pStyle w:val="1"/>
        <w:spacing w:after="580"/>
        <w:ind w:firstLine="740"/>
      </w:pPr>
      <w:r>
        <w:t>финансирования</w:t>
      </w:r>
    </w:p>
    <w:p w14:paraId="795B70F9" w14:textId="77777777" w:rsidR="008D31C5" w:rsidRDefault="008D31C5" w:rsidP="008D31C5">
      <w:pPr>
        <w:pStyle w:val="a4"/>
        <w:spacing w:line="252" w:lineRule="auto"/>
        <w:sectPr w:rsidR="008D31C5">
          <w:pgSz w:w="11906" w:h="16838"/>
          <w:pgMar w:top="403" w:right="660" w:bottom="367" w:left="632" w:header="720" w:footer="720" w:gutter="0"/>
          <w:cols w:space="720"/>
          <w:docGrid w:linePitch="360" w:charSpace="-6145"/>
        </w:sectPr>
      </w:pPr>
    </w:p>
    <w:p w14:paraId="440A072E" w14:textId="77777777" w:rsidR="008D31C5" w:rsidRDefault="008D31C5" w:rsidP="008D31C5">
      <w:pPr>
        <w:pStyle w:val="a4"/>
        <w:spacing w:line="252" w:lineRule="auto"/>
      </w:pPr>
      <w:r>
        <w:lastRenderedPageBreak/>
        <w:t>РАСЧЕТ-ОБОСНОВАНИЕ НЕОБХОДИМОГО ОБЪЕМА ФИНАНСИРОВАНИЯ НА 2022 ГОД</w:t>
      </w:r>
    </w:p>
    <w:p w14:paraId="4FC239F7" w14:textId="77777777" w:rsidR="008D31C5" w:rsidRDefault="008D31C5" w:rsidP="008D31C5">
      <w:pPr>
        <w:pStyle w:val="a4"/>
        <w:spacing w:line="252" w:lineRule="auto"/>
      </w:pP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843"/>
        <w:gridCol w:w="3686"/>
      </w:tblGrid>
      <w:tr w:rsidR="008D31C5" w14:paraId="59FD3C00" w14:textId="77777777" w:rsidTr="007906EE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3692CB" w14:textId="77777777" w:rsidR="008D31C5" w:rsidRDefault="008D31C5" w:rsidP="007906EE">
            <w:pPr>
              <w:pStyle w:val="a3"/>
              <w:jc w:val="center"/>
            </w:pPr>
            <w:r>
              <w:t>№ п/п программы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AA5C52" w14:textId="77777777" w:rsidR="008D31C5" w:rsidRDefault="008D31C5" w:rsidP="007906EE">
            <w:pPr>
              <w:pStyle w:val="a3"/>
              <w:ind w:firstLine="260"/>
            </w:pPr>
            <w: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A4A92E" w14:textId="77777777" w:rsidR="008D31C5" w:rsidRDefault="008D31C5" w:rsidP="007906EE">
            <w:pPr>
              <w:pStyle w:val="a3"/>
              <w:jc w:val="center"/>
            </w:pPr>
            <w:r>
              <w:t>Необходимый объем финансирования (тыс. 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B1910" w14:textId="77777777" w:rsidR="008D31C5" w:rsidRDefault="008D31C5" w:rsidP="007906EE">
            <w:pPr>
              <w:pStyle w:val="a3"/>
              <w:jc w:val="center"/>
            </w:pPr>
            <w:r>
              <w:t>Расчет - обоснование необходимого объема финансирования (тыс. руб.)</w:t>
            </w:r>
          </w:p>
        </w:tc>
      </w:tr>
      <w:tr w:rsidR="008D31C5" w14:paraId="1C23FB65" w14:textId="77777777" w:rsidTr="007906EE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3A6E3" w14:textId="77777777" w:rsidR="008D31C5" w:rsidRDefault="008D31C5" w:rsidP="007906EE">
            <w:pPr>
              <w:pStyle w:val="a3"/>
              <w:ind w:firstLine="140"/>
              <w:jc w:val="center"/>
              <w:rPr>
                <w:shd w:val="clear" w:color="auto" w:fill="FFFFFF"/>
              </w:rPr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5638F8" w14:textId="77777777" w:rsidR="008D31C5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Выпуск печатного СМИ «Вестник муниципального образования «Купчино», размещение информации в печатных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44826" w14:textId="77777777" w:rsidR="008D31C5" w:rsidRDefault="005F7639" w:rsidP="005F7639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3032</w:t>
            </w:r>
            <w:r w:rsidR="008D31C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0D3A4" w14:textId="77777777" w:rsidR="008D31C5" w:rsidRDefault="008D31C5" w:rsidP="007906EE">
            <w:pPr>
              <w:pStyle w:val="a3"/>
              <w:spacing w:line="232" w:lineRule="auto"/>
              <w:ind w:left="113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Подбор материала, верстка, печать 12 выпусков цветных газет тиражом 10 тысяч экземпляров, объемом от 6-х до 12-ти полос</w:t>
            </w:r>
          </w:p>
        </w:tc>
      </w:tr>
      <w:tr w:rsidR="008D31C5" w14:paraId="00102551" w14:textId="77777777" w:rsidTr="007906EE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009BD" w14:textId="77777777" w:rsidR="008D31C5" w:rsidRDefault="008D31C5" w:rsidP="007906EE">
            <w:pPr>
              <w:pStyle w:val="a3"/>
              <w:ind w:firstLine="140"/>
              <w:jc w:val="center"/>
              <w:rPr>
                <w:shd w:val="clear" w:color="auto" w:fill="FFFFFF"/>
              </w:rPr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26C68" w14:textId="77777777" w:rsidR="008D31C5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Распространение тиража печатного СМИ «Вестник муниципального образования «Купчино»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595F8" w14:textId="77777777" w:rsidR="008D31C5" w:rsidRDefault="008D31C5" w:rsidP="007906EE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300.0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09CF" w14:textId="77777777" w:rsidR="008D31C5" w:rsidRDefault="008D31C5" w:rsidP="007906EE">
            <w:pPr>
              <w:pStyle w:val="a3"/>
              <w:spacing w:line="232" w:lineRule="auto"/>
              <w:ind w:left="113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Распространение выпуска печатного СМИ «Вестник муниципального образования «</w:t>
            </w:r>
            <w:proofErr w:type="gramStart"/>
            <w:r>
              <w:rPr>
                <w:shd w:val="clear" w:color="auto" w:fill="FFFFFF"/>
              </w:rPr>
              <w:t xml:space="preserve">Купчино»   </w:t>
            </w:r>
            <w:proofErr w:type="gramEnd"/>
            <w:r>
              <w:rPr>
                <w:shd w:val="clear" w:color="auto" w:fill="FFFFFF"/>
              </w:rPr>
              <w:t>среди жителей муниципального образования 12 тир.  Х 25.0 = 300.0</w:t>
            </w:r>
          </w:p>
        </w:tc>
      </w:tr>
      <w:tr w:rsidR="008D31C5" w14:paraId="1FFB4648" w14:textId="77777777" w:rsidTr="007906EE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4431C" w14:textId="77777777" w:rsidR="008D31C5" w:rsidRDefault="008D31C5" w:rsidP="007906EE">
            <w:pPr>
              <w:pStyle w:val="a3"/>
              <w:ind w:firstLine="14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F42DE" w14:textId="77777777" w:rsidR="008D31C5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Выпуск печатного СМИ «Вестник муниципального образования «Купчино». Специальный выпуск» (опубликование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520E6" w14:textId="77777777" w:rsidR="008D31C5" w:rsidRDefault="008D31C5" w:rsidP="009E5247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  <w:r w:rsidR="009E5247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EE8D" w14:textId="77777777" w:rsidR="008D31C5" w:rsidRDefault="008D31C5" w:rsidP="007906EE">
            <w:pPr>
              <w:pStyle w:val="a3"/>
              <w:spacing w:line="232" w:lineRule="auto"/>
              <w:ind w:left="113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Подбор материала, верстка, печать 12 выпусков чёрно-белых газет тиражом </w:t>
            </w:r>
            <w:proofErr w:type="gramStart"/>
            <w:r>
              <w:rPr>
                <w:shd w:val="clear" w:color="auto" w:fill="FFFFFF"/>
              </w:rPr>
              <w:t>1500  экземпляров</w:t>
            </w:r>
            <w:proofErr w:type="gramEnd"/>
            <w:r>
              <w:rPr>
                <w:shd w:val="clear" w:color="auto" w:fill="FFFFFF"/>
              </w:rPr>
              <w:t>, объемом от 4-х до 8-ти полос</w:t>
            </w:r>
          </w:p>
        </w:tc>
      </w:tr>
      <w:tr w:rsidR="008D31C5" w14:paraId="0CF4253E" w14:textId="77777777" w:rsidTr="007906EE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3EE55" w14:textId="77777777" w:rsidR="008D31C5" w:rsidRDefault="008D31C5" w:rsidP="007906EE">
            <w:pPr>
              <w:pStyle w:val="a3"/>
              <w:ind w:firstLine="14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AF2DE" w14:textId="77777777" w:rsidR="008D31C5" w:rsidRDefault="008D31C5" w:rsidP="007906EE">
            <w:pPr>
              <w:pStyle w:val="a3"/>
              <w:ind w:left="125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Распространение тиража печатного СМИ «Вестник муниципального образования «Купчино».  Специальный выпуск»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40D21" w14:textId="77777777" w:rsidR="008D31C5" w:rsidRDefault="009E5247" w:rsidP="007906EE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</w:t>
            </w:r>
            <w:r w:rsidR="008D31C5">
              <w:rPr>
                <w:shd w:val="clear" w:color="auto" w:fill="FFFFFF"/>
              </w:rPr>
              <w:t>.0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8AD10" w14:textId="77777777" w:rsidR="008D31C5" w:rsidRDefault="008D31C5" w:rsidP="009E5247">
            <w:pPr>
              <w:pStyle w:val="a3"/>
              <w:spacing w:line="232" w:lineRule="auto"/>
              <w:ind w:left="113" w:righ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Распространение выпуска печатного СМИ «Вестник муниципального образования «Купчино». Специальный </w:t>
            </w:r>
            <w:proofErr w:type="gramStart"/>
            <w:r>
              <w:rPr>
                <w:shd w:val="clear" w:color="auto" w:fill="FFFFFF"/>
              </w:rPr>
              <w:t>выпуск»  среди</w:t>
            </w:r>
            <w:proofErr w:type="gramEnd"/>
            <w:r>
              <w:rPr>
                <w:shd w:val="clear" w:color="auto" w:fill="FFFFFF"/>
              </w:rPr>
              <w:t xml:space="preserve"> жителей муниципального образования 12  тир. Х 16.</w:t>
            </w:r>
            <w:r w:rsidR="009E524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= </w:t>
            </w:r>
            <w:r w:rsidR="009E5247">
              <w:rPr>
                <w:shd w:val="clear" w:color="auto" w:fill="FFFFFF"/>
              </w:rPr>
              <w:t>200.0</w:t>
            </w:r>
          </w:p>
        </w:tc>
      </w:tr>
    </w:tbl>
    <w:p w14:paraId="0D457A9E" w14:textId="77777777" w:rsidR="008D31C5" w:rsidRDefault="008D31C5" w:rsidP="008D31C5">
      <w:pPr>
        <w:ind w:left="259"/>
        <w:rPr>
          <w:rFonts w:ascii="Times New Roman" w:eastAsia="Times New Roman" w:hAnsi="Times New Roman" w:cs="Times New Roman"/>
          <w:color w:val="00000A"/>
        </w:rPr>
      </w:pPr>
    </w:p>
    <w:p w14:paraId="3D7DB0A0" w14:textId="77777777" w:rsidR="008D31C5" w:rsidRDefault="008D31C5" w:rsidP="008D31C5">
      <w:pPr>
        <w:ind w:left="259"/>
        <w:rPr>
          <w:rFonts w:ascii="Times New Roman" w:eastAsia="Times New Roman" w:hAnsi="Times New Roman" w:cs="Times New Roman"/>
          <w:color w:val="00000A"/>
        </w:rPr>
      </w:pPr>
    </w:p>
    <w:p w14:paraId="19EDD0EE" w14:textId="77777777" w:rsidR="008D31C5" w:rsidRPr="00834ADB" w:rsidRDefault="008D31C5" w:rsidP="008D31C5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834ADB">
        <w:rPr>
          <w:rFonts w:ascii="Times New Roman" w:eastAsia="Times New Roman" w:hAnsi="Times New Roman" w:cs="Times New Roman"/>
        </w:rPr>
        <w:t>СОГЛАСОВАНО:</w:t>
      </w:r>
    </w:p>
    <w:p w14:paraId="5374F607" w14:textId="77777777" w:rsidR="008D31C5" w:rsidRPr="00834ADB" w:rsidRDefault="00B122AC" w:rsidP="008D31C5">
      <w:pPr>
        <w:spacing w:after="260"/>
        <w:ind w:firstLin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="008D31C5" w:rsidRPr="00834ADB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а</w:t>
      </w:r>
      <w:r w:rsidR="008D31C5" w:rsidRPr="00834ADB">
        <w:rPr>
          <w:rFonts w:ascii="Times New Roman" w:eastAsia="Times New Roman" w:hAnsi="Times New Roman" w:cs="Times New Roman"/>
        </w:rPr>
        <w:t xml:space="preserve"> Местной Администрации</w:t>
      </w:r>
      <w:r w:rsidR="008D31C5" w:rsidRPr="00834ADB">
        <w:rPr>
          <w:rFonts w:ascii="Times New Roman" w:eastAsia="Times New Roman" w:hAnsi="Times New Roman" w:cs="Times New Roman"/>
        </w:rPr>
        <w:tab/>
      </w:r>
      <w:r w:rsidR="008D31C5" w:rsidRPr="00834ADB">
        <w:rPr>
          <w:rFonts w:ascii="Times New Roman" w:eastAsia="Times New Roman" w:hAnsi="Times New Roman" w:cs="Times New Roman"/>
        </w:rPr>
        <w:tab/>
      </w:r>
      <w:r w:rsidR="008D31C5" w:rsidRPr="00834ADB">
        <w:rPr>
          <w:rFonts w:ascii="Times New Roman" w:eastAsia="Times New Roman" w:hAnsi="Times New Roman" w:cs="Times New Roman"/>
        </w:rPr>
        <w:tab/>
      </w:r>
      <w:r w:rsidR="008D31C5" w:rsidRPr="00834ADB">
        <w:rPr>
          <w:rFonts w:ascii="Times New Roman" w:eastAsia="Times New Roman" w:hAnsi="Times New Roman" w:cs="Times New Roman"/>
        </w:rPr>
        <w:tab/>
      </w:r>
      <w:r w:rsidR="008D31C5" w:rsidRPr="00834ADB">
        <w:rPr>
          <w:rFonts w:ascii="Times New Roman" w:eastAsia="Times New Roman" w:hAnsi="Times New Roman" w:cs="Times New Roman"/>
        </w:rPr>
        <w:tab/>
      </w:r>
      <w:r w:rsidR="008D31C5" w:rsidRPr="00834AD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А.В. Голубев</w:t>
      </w:r>
    </w:p>
    <w:p w14:paraId="490F53E4" w14:textId="77777777" w:rsidR="008D31C5" w:rsidRDefault="008D31C5" w:rsidP="008D31C5">
      <w:pPr>
        <w:spacing w:after="400"/>
        <w:ind w:firstLine="280"/>
      </w:pPr>
      <w:r w:rsidRPr="00834ADB">
        <w:rPr>
          <w:rFonts w:ascii="Times New Roman" w:eastAsia="Times New Roman" w:hAnsi="Times New Roman" w:cs="Times New Roman"/>
        </w:rPr>
        <w:t>Главный бухгалтер Местной Администрации</w:t>
      </w:r>
      <w:r w:rsidRPr="00834ADB">
        <w:rPr>
          <w:rFonts w:ascii="Times New Roman" w:eastAsia="Times New Roman" w:hAnsi="Times New Roman" w:cs="Times New Roman"/>
        </w:rPr>
        <w:tab/>
      </w:r>
      <w:r w:rsidRPr="00834ADB">
        <w:rPr>
          <w:rFonts w:ascii="Times New Roman" w:eastAsia="Times New Roman" w:hAnsi="Times New Roman" w:cs="Times New Roman"/>
        </w:rPr>
        <w:tab/>
      </w:r>
      <w:r w:rsidRPr="00834ADB">
        <w:rPr>
          <w:rFonts w:ascii="Times New Roman" w:eastAsia="Times New Roman" w:hAnsi="Times New Roman" w:cs="Times New Roman"/>
        </w:rPr>
        <w:tab/>
      </w:r>
      <w:r w:rsidRPr="00834ADB">
        <w:rPr>
          <w:rFonts w:ascii="Times New Roman" w:eastAsia="Times New Roman" w:hAnsi="Times New Roman" w:cs="Times New Roman"/>
        </w:rPr>
        <w:tab/>
      </w:r>
      <w:r w:rsidRPr="00834ADB">
        <w:rPr>
          <w:rFonts w:ascii="Times New Roman" w:eastAsia="Times New Roman" w:hAnsi="Times New Roman" w:cs="Times New Roman"/>
        </w:rPr>
        <w:tab/>
        <w:t>И. В. Никифорова</w:t>
      </w:r>
    </w:p>
    <w:p w14:paraId="6C123A80" w14:textId="77777777" w:rsidR="0062066A" w:rsidRDefault="0062066A"/>
    <w:sectPr w:rsidR="0062066A">
      <w:pgSz w:w="11906" w:h="16838"/>
      <w:pgMar w:top="403" w:right="660" w:bottom="367" w:left="632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5"/>
    <w:rsid w:val="000E4D1C"/>
    <w:rsid w:val="001D3073"/>
    <w:rsid w:val="001F52DF"/>
    <w:rsid w:val="005A5ADB"/>
    <w:rsid w:val="005F7639"/>
    <w:rsid w:val="005F7CB4"/>
    <w:rsid w:val="0062066A"/>
    <w:rsid w:val="00711F32"/>
    <w:rsid w:val="007B537C"/>
    <w:rsid w:val="008176DD"/>
    <w:rsid w:val="008D31C5"/>
    <w:rsid w:val="009A7590"/>
    <w:rsid w:val="009E5247"/>
    <w:rsid w:val="00AA7F75"/>
    <w:rsid w:val="00B122AC"/>
    <w:rsid w:val="00B17A20"/>
    <w:rsid w:val="00B25480"/>
    <w:rsid w:val="00B55A00"/>
    <w:rsid w:val="00B813FE"/>
    <w:rsid w:val="00C61A66"/>
    <w:rsid w:val="00CD1FF9"/>
    <w:rsid w:val="00D539CB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B7C"/>
  <w15:docId w15:val="{4B00D57E-7D8F-4206-9823-C05F6FD5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C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D31C5"/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rsid w:val="008D31C5"/>
    <w:pPr>
      <w:spacing w:before="120" w:after="720" w:line="252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">
    <w:name w:val="Основной текст (3)"/>
    <w:basedOn w:val="a"/>
    <w:rsid w:val="008D31C5"/>
    <w:pPr>
      <w:spacing w:after="1620" w:line="252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0">
    <w:name w:val="Заголовок №1"/>
    <w:basedOn w:val="a"/>
    <w:rsid w:val="008D31C5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Другое"/>
    <w:basedOn w:val="a"/>
    <w:rsid w:val="008D31C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rsid w:val="008D31C5"/>
    <w:pPr>
      <w:spacing w:line="26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7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2022-11-15T08:52:00Z</cp:lastPrinted>
  <dcterms:created xsi:type="dcterms:W3CDTF">2022-11-14T11:06:00Z</dcterms:created>
  <dcterms:modified xsi:type="dcterms:W3CDTF">2022-11-15T08:52:00Z</dcterms:modified>
</cp:coreProperties>
</file>