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6E" w:rsidRPr="00F6636E" w:rsidRDefault="00F6636E" w:rsidP="00F6636E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F6636E">
        <w:rPr>
          <w:color w:val="000000"/>
          <w:sz w:val="28"/>
          <w:szCs w:val="28"/>
        </w:rPr>
        <w:t>Прокуратура Фрунзенского района Санкт-Петербурга утвердила обвинительное заключение по уголовному делу в отношении 43-летнего местного жителя, обвиняемого в совершении преступления, предусмотренного ст. 162 ч. 1 (разбой, то есть нападение в целях хищения чужого имущества с применением</w:t>
      </w:r>
      <w:r>
        <w:rPr>
          <w:color w:val="000000"/>
          <w:sz w:val="28"/>
          <w:szCs w:val="28"/>
        </w:rPr>
        <w:t xml:space="preserve"> </w:t>
      </w:r>
      <w:r w:rsidRPr="00F6636E">
        <w:rPr>
          <w:color w:val="000000"/>
          <w:sz w:val="28"/>
          <w:szCs w:val="28"/>
        </w:rPr>
        <w:t xml:space="preserve">насилия, опасного для жизни и здоровья) УК РФ. </w:t>
      </w:r>
      <w:proofErr w:type="gramStart"/>
      <w:r w:rsidRPr="00F6636E">
        <w:rPr>
          <w:color w:val="000000"/>
          <w:sz w:val="28"/>
          <w:szCs w:val="28"/>
        </w:rPr>
        <w:t>Органом предварительного расследования установлено, что обвиняемый,</w:t>
      </w:r>
      <w:r>
        <w:rPr>
          <w:color w:val="000000"/>
          <w:sz w:val="28"/>
          <w:szCs w:val="28"/>
        </w:rPr>
        <w:t xml:space="preserve"> </w:t>
      </w:r>
      <w:r w:rsidRPr="00F6636E">
        <w:rPr>
          <w:color w:val="000000"/>
          <w:sz w:val="28"/>
          <w:szCs w:val="28"/>
        </w:rPr>
        <w:t xml:space="preserve">заметив на остановке общественного транспорта во Фрунзенском районе мужчину пожилого возраста </w:t>
      </w:r>
      <w:r w:rsidR="00141D72">
        <w:rPr>
          <w:color w:val="000000"/>
          <w:sz w:val="28"/>
          <w:szCs w:val="28"/>
        </w:rPr>
        <w:t>(</w:t>
      </w:r>
      <w:r w:rsidRPr="00F6636E">
        <w:rPr>
          <w:color w:val="000000"/>
          <w:sz w:val="28"/>
          <w:szCs w:val="28"/>
        </w:rPr>
        <w:t>потерпевшему 81 год</w:t>
      </w:r>
      <w:r w:rsidR="00141D72">
        <w:rPr>
          <w:color w:val="000000"/>
          <w:sz w:val="28"/>
          <w:szCs w:val="28"/>
        </w:rPr>
        <w:t>)</w:t>
      </w:r>
      <w:r w:rsidRPr="00F6636E">
        <w:rPr>
          <w:color w:val="000000"/>
          <w:sz w:val="28"/>
          <w:szCs w:val="28"/>
        </w:rPr>
        <w:t>, воспользовавшись тем, что потерпевший не окажет ему сопротивление, с особой жестокостью и цинизмом, находясь в состоянии алкогольного опьянения, пытался похитить у пожилого человека денежные средства, нанеся ему несколько ударов по голове.</w:t>
      </w:r>
      <w:proofErr w:type="gramEnd"/>
    </w:p>
    <w:p w:rsidR="00F6636E" w:rsidRPr="00F6636E" w:rsidRDefault="00F6636E" w:rsidP="00F6636E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F6636E">
        <w:rPr>
          <w:color w:val="000000"/>
          <w:sz w:val="28"/>
          <w:szCs w:val="28"/>
        </w:rPr>
        <w:t>Противоправные действия обвиняемого пресечены очевидцем преступления — водителем проезжающей мимо остановки общественного транспорта автомобиля и сотрудниками полиции. Обвиняемый задержан, судом ему избрана мера пресечения в виде заключения под стражу.</w:t>
      </w:r>
    </w:p>
    <w:p w:rsidR="00141D72" w:rsidRDefault="00F6636E" w:rsidP="00F6636E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F6636E">
        <w:rPr>
          <w:color w:val="000000"/>
          <w:sz w:val="28"/>
          <w:szCs w:val="28"/>
        </w:rPr>
        <w:t>Уголовное дело в отношении обвиняемого направлено прокуратурой района</w:t>
      </w:r>
      <w:r w:rsidR="00141D72">
        <w:rPr>
          <w:color w:val="000000"/>
          <w:sz w:val="28"/>
          <w:szCs w:val="28"/>
        </w:rPr>
        <w:t xml:space="preserve"> </w:t>
      </w:r>
      <w:r w:rsidRPr="00F6636E">
        <w:rPr>
          <w:color w:val="000000"/>
          <w:sz w:val="28"/>
          <w:szCs w:val="28"/>
        </w:rPr>
        <w:t xml:space="preserve">во </w:t>
      </w:r>
      <w:proofErr w:type="spellStart"/>
      <w:r w:rsidRPr="00F6636E">
        <w:rPr>
          <w:color w:val="000000"/>
          <w:sz w:val="28"/>
          <w:szCs w:val="28"/>
        </w:rPr>
        <w:t>Фрунзенский</w:t>
      </w:r>
      <w:proofErr w:type="spellEnd"/>
      <w:r w:rsidRPr="00F6636E">
        <w:rPr>
          <w:color w:val="000000"/>
          <w:sz w:val="28"/>
          <w:szCs w:val="28"/>
        </w:rPr>
        <w:t xml:space="preserve"> районный суд Санкт-Петербурга для рассмотрения по существу. </w:t>
      </w:r>
    </w:p>
    <w:p w:rsidR="00F6636E" w:rsidRPr="00F6636E" w:rsidRDefault="00F6636E" w:rsidP="00F6636E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F6636E">
        <w:rPr>
          <w:color w:val="000000"/>
          <w:sz w:val="28"/>
          <w:szCs w:val="28"/>
        </w:rPr>
        <w:t>За указанное преступление судом может быть назначено наказание до 8 лет</w:t>
      </w:r>
      <w:r w:rsidR="00141D72">
        <w:rPr>
          <w:color w:val="000000"/>
          <w:sz w:val="28"/>
          <w:szCs w:val="28"/>
        </w:rPr>
        <w:t xml:space="preserve"> </w:t>
      </w:r>
      <w:r w:rsidRPr="00F6636E">
        <w:rPr>
          <w:color w:val="000000"/>
          <w:sz w:val="28"/>
          <w:szCs w:val="28"/>
        </w:rPr>
        <w:t>лишения свободы.</w:t>
      </w:r>
    </w:p>
    <w:p w:rsidR="007037B1" w:rsidRDefault="00ED66C1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36E"/>
    <w:rsid w:val="00005FE3"/>
    <w:rsid w:val="00141D72"/>
    <w:rsid w:val="005A467A"/>
    <w:rsid w:val="00B24D6A"/>
    <w:rsid w:val="00C14D07"/>
    <w:rsid w:val="00E9223D"/>
    <w:rsid w:val="00ED66C1"/>
    <w:rsid w:val="00F6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2021-06-23T07:58:00Z</dcterms:created>
  <dcterms:modified xsi:type="dcterms:W3CDTF">2021-06-23T08:18:00Z</dcterms:modified>
</cp:coreProperties>
</file>